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652B6CEC" w14:textId="4F77F914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6571257D" w14:textId="2B242EBE" w:rsidR="000E507B" w:rsidRDefault="494042C5" w:rsidP="369BA618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369BA618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2BC41608" w14:textId="175AE3F5" w:rsidR="00021BB8" w:rsidRDefault="25E29529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  <w:r w:rsidRPr="36346196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  <w:r w:rsidR="00021BB8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 </w:t>
      </w:r>
    </w:p>
    <w:p w14:paraId="21430085" w14:textId="181F4E91" w:rsidR="00126D56" w:rsidRPr="0092072D" w:rsidRDefault="00126D56" w:rsidP="00126D56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0092072D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Hola Barnehage AS </w:t>
      </w:r>
    </w:p>
    <w:p w14:paraId="14E7F231" w14:textId="77777777" w:rsidR="00126D56" w:rsidRPr="00126D56" w:rsidRDefault="00126D56" w:rsidP="00126D56">
      <w:pPr>
        <w:rPr>
          <w:lang w:eastAsia="en-US"/>
        </w:rPr>
      </w:pPr>
    </w:p>
    <w:p w14:paraId="7486A84E" w14:textId="1B634C1B" w:rsidR="00126D56" w:rsidRPr="00126D56" w:rsidRDefault="00126D56" w:rsidP="00126D56">
      <w:pPr>
        <w:rPr>
          <w:lang w:eastAsia="en-US"/>
        </w:rPr>
      </w:pPr>
    </w:p>
    <w:p w14:paraId="705B5C97" w14:textId="2BA20D75" w:rsidR="00CF7EA7" w:rsidRPr="00CF7EA7" w:rsidRDefault="00CF7EA7" w:rsidP="00CF7EA7">
      <w:pPr>
        <w:rPr>
          <w:lang w:eastAsia="en-US"/>
        </w:rPr>
      </w:pPr>
    </w:p>
    <w:p w14:paraId="0F33BF17" w14:textId="77777777" w:rsidR="00021BB8" w:rsidRDefault="00021BB8" w:rsidP="00021BB8">
      <w:pPr>
        <w:pStyle w:val="Overskrift1"/>
        <w:jc w:val="center"/>
        <w:rPr>
          <w:rFonts w:ascii="Arial" w:eastAsia="Arial" w:hAnsi="Arial" w:cs="Arial"/>
          <w:b w:val="0"/>
          <w:bCs w:val="0"/>
          <w:color w:val="1F4E79"/>
          <w:sz w:val="40"/>
          <w:szCs w:val="40"/>
        </w:rPr>
      </w:pPr>
    </w:p>
    <w:p w14:paraId="79DD93B0" w14:textId="38AC301E" w:rsidR="000E507B" w:rsidRDefault="000E507B" w:rsidP="369BA618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3B7777C6" w:rsidR="000E507B" w:rsidRDefault="00126D56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 xml:space="preserve"> </w:t>
      </w: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43D74AA8" w:rsidR="000E507B" w:rsidRDefault="00021BB8" w:rsidP="00021BB8">
      <w:pPr>
        <w:tabs>
          <w:tab w:val="left" w:pos="1740"/>
        </w:tabs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F95405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47ABDFD" w:rsidR="000E507B" w:rsidRDefault="2DDC3E7D" w:rsidP="00F95405">
      <w:pPr>
        <w:jc w:val="both"/>
        <w:rPr>
          <w:rFonts w:ascii="Arial" w:hAnsi="Arial" w:cs="Arial"/>
          <w:noProof/>
        </w:rPr>
      </w:pPr>
      <w:r w:rsidRPr="36346196">
        <w:rPr>
          <w:rFonts w:ascii="Arial" w:hAnsi="Arial" w:cs="Arial"/>
          <w:noProof/>
        </w:rPr>
        <w:t>Barnehagen driftes</w:t>
      </w:r>
      <w:r w:rsidR="624F5D5A" w:rsidRPr="36346196">
        <w:rPr>
          <w:rFonts w:ascii="Arial" w:hAnsi="Arial" w:cs="Arial"/>
          <w:noProof/>
        </w:rPr>
        <w:t xml:space="preserve"> </w:t>
      </w:r>
      <w:r w:rsidR="5C48A4E4" w:rsidRPr="36346196">
        <w:rPr>
          <w:rFonts w:ascii="Arial" w:hAnsi="Arial" w:cs="Arial"/>
          <w:noProof/>
        </w:rPr>
        <w:t xml:space="preserve">i samsvar med Lov om barnehager av </w:t>
      </w:r>
      <w:r w:rsidR="4BB68B83" w:rsidRPr="36346196">
        <w:rPr>
          <w:rFonts w:ascii="Arial" w:hAnsi="Arial" w:cs="Arial"/>
          <w:noProof/>
        </w:rPr>
        <w:t>01.0</w:t>
      </w:r>
      <w:r w:rsidR="00021BB8">
        <w:rPr>
          <w:rFonts w:ascii="Arial" w:hAnsi="Arial" w:cs="Arial"/>
          <w:noProof/>
        </w:rPr>
        <w:t>8</w:t>
      </w:r>
      <w:r w:rsidR="4BB68B83" w:rsidRPr="36346196">
        <w:rPr>
          <w:rFonts w:ascii="Arial" w:hAnsi="Arial" w:cs="Arial"/>
          <w:noProof/>
        </w:rPr>
        <w:t xml:space="preserve">.23, </w:t>
      </w:r>
      <w:r w:rsidR="5C48A4E4" w:rsidRPr="36346196">
        <w:rPr>
          <w:rFonts w:ascii="Arial" w:hAnsi="Arial" w:cs="Arial"/>
          <w:noProof/>
        </w:rPr>
        <w:t>med gjeldende forskrifter.</w:t>
      </w:r>
    </w:p>
    <w:p w14:paraId="1D54C8AE" w14:textId="77777777" w:rsidR="000A332F" w:rsidRDefault="000A332F" w:rsidP="00F95405">
      <w:pPr>
        <w:jc w:val="both"/>
        <w:rPr>
          <w:rFonts w:ascii="Arial" w:hAnsi="Arial" w:cs="Arial"/>
          <w:noProof/>
        </w:rPr>
      </w:pPr>
    </w:p>
    <w:p w14:paraId="776DA3AC" w14:textId="77777777" w:rsidR="000E507B" w:rsidRDefault="000E507B" w:rsidP="00F95405">
      <w:pPr>
        <w:jc w:val="both"/>
        <w:rPr>
          <w:rFonts w:ascii="Arial" w:hAnsi="Arial" w:cs="Arial"/>
          <w:noProof/>
        </w:rPr>
      </w:pPr>
    </w:p>
    <w:p w14:paraId="0DDBA14D" w14:textId="77777777" w:rsidR="000E507B" w:rsidRDefault="000E507B" w:rsidP="00F95405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442D0362" w14:textId="360DB934" w:rsidR="000E507B" w:rsidRDefault="31110399" w:rsidP="00F95405">
      <w:pPr>
        <w:jc w:val="both"/>
        <w:rPr>
          <w:rFonts w:ascii="Arial" w:hAnsi="Arial" w:cs="Arial"/>
          <w:noProof/>
        </w:rPr>
      </w:pPr>
      <w:r w:rsidRPr="4F8013C9">
        <w:rPr>
          <w:rFonts w:ascii="Arial" w:hAnsi="Arial" w:cs="Arial"/>
          <w:noProof/>
        </w:rPr>
        <w:t xml:space="preserve">BHG </w:t>
      </w:r>
      <w:r w:rsidR="1C9A35A7" w:rsidRPr="4F8013C9">
        <w:rPr>
          <w:rFonts w:ascii="Arial" w:hAnsi="Arial" w:cs="Arial"/>
          <w:noProof/>
        </w:rPr>
        <w:t xml:space="preserve"> har organisasjonsnummer</w:t>
      </w:r>
      <w:r w:rsidR="695060BA" w:rsidRPr="4F8013C9">
        <w:rPr>
          <w:rFonts w:ascii="Arial" w:hAnsi="Arial" w:cs="Arial"/>
          <w:noProof/>
        </w:rPr>
        <w:t>.</w:t>
      </w:r>
      <w:r w:rsidR="00F95405">
        <w:rPr>
          <w:rFonts w:ascii="Arial" w:hAnsi="Arial" w:cs="Arial"/>
          <w:noProof/>
        </w:rPr>
        <w:t xml:space="preserve"> </w:t>
      </w:r>
      <w:r w:rsidR="26489873" w:rsidRPr="4F8013C9">
        <w:rPr>
          <w:rFonts w:ascii="Arial" w:hAnsi="Arial" w:cs="Arial"/>
          <w:noProof/>
        </w:rPr>
        <w:t xml:space="preserve">Eier av barnehagene </w:t>
      </w:r>
      <w:r w:rsidR="26489873" w:rsidRPr="0092072D">
        <w:rPr>
          <w:rFonts w:ascii="Arial" w:hAnsi="Arial" w:cs="Arial"/>
          <w:noProof/>
        </w:rPr>
        <w:t>er ULNA AS</w:t>
      </w:r>
      <w:r w:rsidR="3186C3FA" w:rsidRPr="0092072D">
        <w:rPr>
          <w:rFonts w:ascii="Arial" w:hAnsi="Arial" w:cs="Arial"/>
          <w:noProof/>
        </w:rPr>
        <w:t xml:space="preserve"> orgnr. 993 314862</w:t>
      </w:r>
      <w:r w:rsidR="627F3F2C" w:rsidRPr="0092072D">
        <w:rPr>
          <w:rFonts w:ascii="Arial" w:hAnsi="Arial" w:cs="Arial"/>
          <w:noProof/>
        </w:rPr>
        <w:t xml:space="preserve"> eller</w:t>
      </w:r>
      <w:r w:rsidR="1E0E2928" w:rsidRPr="0092072D">
        <w:rPr>
          <w:rFonts w:ascii="Arial" w:hAnsi="Arial" w:cs="Arial"/>
          <w:noProof/>
        </w:rPr>
        <w:t xml:space="preserve"> Atvexa AS</w:t>
      </w:r>
      <w:r w:rsidR="26489873" w:rsidRPr="0092072D">
        <w:rPr>
          <w:rFonts w:ascii="Arial" w:hAnsi="Arial" w:cs="Arial"/>
          <w:noProof/>
        </w:rPr>
        <w:t>, orgnr.</w:t>
      </w:r>
      <w:r w:rsidR="0242EAFF" w:rsidRPr="0092072D">
        <w:rPr>
          <w:rFonts w:ascii="Arial" w:hAnsi="Arial" w:cs="Arial"/>
          <w:noProof/>
        </w:rPr>
        <w:t xml:space="preserve"> </w:t>
      </w:r>
      <w:r w:rsidR="467F18F8" w:rsidRPr="0092072D">
        <w:rPr>
          <w:rFonts w:ascii="Arial" w:eastAsia="Arial" w:hAnsi="Arial" w:cs="Arial"/>
          <w:noProof/>
        </w:rPr>
        <w:t>929 339 886</w:t>
      </w:r>
      <w:r w:rsidR="17826770" w:rsidRPr="0092072D">
        <w:rPr>
          <w:rFonts w:ascii="Arial" w:eastAsia="Arial" w:hAnsi="Arial" w:cs="Arial"/>
          <w:noProof/>
          <w:sz w:val="21"/>
          <w:szCs w:val="21"/>
        </w:rPr>
        <w:t xml:space="preserve">. </w:t>
      </w:r>
      <w:r w:rsidR="294F7D81" w:rsidRPr="0092072D">
        <w:rPr>
          <w:rFonts w:ascii="Arial" w:hAnsi="Arial" w:cs="Arial"/>
          <w:noProof/>
        </w:rPr>
        <w:t>Eier av ULNA AS</w:t>
      </w:r>
      <w:r w:rsidR="3FB2BF79" w:rsidRPr="0092072D">
        <w:rPr>
          <w:rFonts w:ascii="Arial" w:hAnsi="Arial" w:cs="Arial"/>
          <w:noProof/>
        </w:rPr>
        <w:t>/ Atvexa AS</w:t>
      </w:r>
      <w:r w:rsidR="294F7D81" w:rsidRPr="0092072D">
        <w:rPr>
          <w:rFonts w:ascii="Arial" w:hAnsi="Arial" w:cs="Arial"/>
          <w:noProof/>
        </w:rPr>
        <w:t xml:space="preserve"> er Atvexa AB</w:t>
      </w:r>
      <w:r w:rsidR="7C0BC821" w:rsidRPr="0092072D">
        <w:rPr>
          <w:rFonts w:ascii="Arial" w:hAnsi="Arial" w:cs="Arial"/>
          <w:noProof/>
        </w:rPr>
        <w:t>.</w:t>
      </w:r>
    </w:p>
    <w:p w14:paraId="37844FA9" w14:textId="77777777" w:rsidR="00302441" w:rsidRDefault="00302441" w:rsidP="00F95405">
      <w:pPr>
        <w:jc w:val="both"/>
        <w:rPr>
          <w:rFonts w:ascii="Arial" w:hAnsi="Arial" w:cs="Arial"/>
          <w:noProof/>
        </w:rPr>
      </w:pPr>
    </w:p>
    <w:p w14:paraId="563496FB" w14:textId="77777777" w:rsidR="000E507B" w:rsidRDefault="000E507B" w:rsidP="00F95405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0BF3529E" w14:textId="33877D3A" w:rsidR="000A332F" w:rsidRPr="0092072D" w:rsidRDefault="00F95405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Hola Barnehage</w:t>
      </w:r>
      <w:r w:rsidR="007C0BAC" w:rsidRPr="66656E06">
        <w:rPr>
          <w:rFonts w:ascii="Arial" w:hAnsi="Arial" w:cs="Arial"/>
          <w:noProof/>
        </w:rPr>
        <w:t xml:space="preserve"> AS drift</w:t>
      </w:r>
      <w:r w:rsidR="000E507B" w:rsidRPr="66656E06">
        <w:rPr>
          <w:rFonts w:ascii="Arial" w:hAnsi="Arial" w:cs="Arial"/>
          <w:noProof/>
        </w:rPr>
        <w:t xml:space="preserve">es </w:t>
      </w:r>
      <w:r w:rsidR="000E507B" w:rsidRPr="0092072D">
        <w:rPr>
          <w:rFonts w:ascii="Arial" w:hAnsi="Arial" w:cs="Arial"/>
          <w:noProof/>
        </w:rPr>
        <w:t>i samsvar med de til enhver tid gjeldende lover og forskrifter for barnehagevirsomheten og ULNA</w:t>
      </w:r>
      <w:r w:rsidR="1E776B01" w:rsidRPr="0092072D">
        <w:rPr>
          <w:rFonts w:ascii="Arial" w:hAnsi="Arial" w:cs="Arial"/>
          <w:noProof/>
        </w:rPr>
        <w:t xml:space="preserve"> Barnehagenes </w:t>
      </w:r>
      <w:r w:rsidR="000E507B" w:rsidRPr="0092072D">
        <w:rPr>
          <w:rFonts w:ascii="Arial" w:hAnsi="Arial" w:cs="Arial"/>
          <w:noProof/>
        </w:rPr>
        <w:t xml:space="preserve"> styringsdokumenter og planverk. </w:t>
      </w:r>
    </w:p>
    <w:p w14:paraId="3169D469" w14:textId="44068800" w:rsidR="000A332F" w:rsidRPr="0092072D" w:rsidRDefault="000A332F" w:rsidP="230BED85">
      <w:pPr>
        <w:rPr>
          <w:rFonts w:ascii="Arial" w:hAnsi="Arial" w:cs="Arial"/>
          <w:noProof/>
        </w:rPr>
      </w:pPr>
    </w:p>
    <w:p w14:paraId="0BB339FA" w14:textId="0DF899C5" w:rsidR="000A332F" w:rsidRPr="0092072D" w:rsidRDefault="000A332F" w:rsidP="00F95405">
      <w:pPr>
        <w:jc w:val="both"/>
        <w:rPr>
          <w:rFonts w:ascii="Arial" w:hAnsi="Arial" w:cs="Arial"/>
          <w:b/>
          <w:i/>
          <w:iCs/>
          <w:noProof/>
        </w:rPr>
      </w:pPr>
      <w:r w:rsidRPr="0092072D">
        <w:rPr>
          <w:rFonts w:ascii="Arial" w:hAnsi="Arial" w:cs="Arial"/>
          <w:noProof/>
        </w:rPr>
        <w:t xml:space="preserve">Barnehagens formål er i.h.h.t. Barnehagenloven </w:t>
      </w:r>
      <w:r w:rsidRPr="0092072D">
        <w:rPr>
          <w:rFonts w:ascii="Arial" w:hAnsi="Arial" w:cs="Arial"/>
          <w:b/>
          <w:noProof/>
        </w:rPr>
        <w:t>§ 1: «</w:t>
      </w:r>
      <w:r w:rsidRPr="0092072D">
        <w:rPr>
          <w:rFonts w:ascii="Helvetica" w:hAnsi="Helvetica" w:cs="Helvetica"/>
          <w:i/>
          <w:iCs/>
          <w:color w:val="333333"/>
          <w:sz w:val="23"/>
          <w:szCs w:val="23"/>
        </w:rPr>
        <w:t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</w:t>
      </w:r>
    </w:p>
    <w:p w14:paraId="75C3ECDB" w14:textId="77777777" w:rsidR="000A332F" w:rsidRPr="0092072D" w:rsidRDefault="000A332F" w:rsidP="00F95405">
      <w:pPr>
        <w:pStyle w:val="mortaga"/>
        <w:shd w:val="clear" w:color="auto" w:fill="FFFFFF"/>
        <w:spacing w:before="225" w:beforeAutospacing="0" w:after="0" w:afterAutospacing="0"/>
        <w:jc w:val="both"/>
        <w:rPr>
          <w:rFonts w:ascii="Helvetica" w:hAnsi="Helvetica" w:cs="Helvetica"/>
          <w:i/>
          <w:iCs/>
          <w:color w:val="333333"/>
          <w:sz w:val="23"/>
          <w:szCs w:val="23"/>
        </w:rPr>
      </w:pPr>
      <w:r w:rsidRPr="0092072D">
        <w:rPr>
          <w:rFonts w:ascii="Helvetica" w:hAnsi="Helvetica" w:cs="Helvetica"/>
          <w:i/>
          <w:iCs/>
          <w:color w:val="333333"/>
          <w:sz w:val="23"/>
          <w:szCs w:val="23"/>
        </w:rPr>
        <w:t>Barna skal få utfolde skaperglede, undring og utforskertrang. De skal lære å ta vare på seg selv, hverandre og naturen. Barna skal utvikle grunnleggende kunnskaper og ferdigheter. De skal ha rett til medvirkning tilpasset alder og forutsetninger.</w:t>
      </w:r>
    </w:p>
    <w:p w14:paraId="786280DF" w14:textId="77777777" w:rsidR="000A332F" w:rsidRPr="00F95405" w:rsidRDefault="000A332F" w:rsidP="00F95405">
      <w:pPr>
        <w:pStyle w:val="mortaga"/>
        <w:shd w:val="clear" w:color="auto" w:fill="FFFFFF"/>
        <w:spacing w:before="225" w:beforeAutospacing="0" w:after="0" w:afterAutospacing="0"/>
        <w:jc w:val="both"/>
        <w:rPr>
          <w:rFonts w:ascii="Helvetica" w:hAnsi="Helvetica" w:cs="Helvetica"/>
          <w:i/>
          <w:iCs/>
          <w:color w:val="333333"/>
          <w:sz w:val="23"/>
          <w:szCs w:val="23"/>
        </w:rPr>
      </w:pPr>
      <w:r w:rsidRPr="0092072D">
        <w:rPr>
          <w:rFonts w:ascii="Helvetica" w:hAnsi="Helvetica" w:cs="Helvetica"/>
          <w:i/>
          <w:iCs/>
          <w:color w:val="333333"/>
          <w:sz w:val="23"/>
          <w:szCs w:val="23"/>
        </w:rPr>
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diskriminering.»</w:t>
      </w:r>
    </w:p>
    <w:p w14:paraId="499C4942" w14:textId="77777777" w:rsidR="000A332F" w:rsidRDefault="000A332F" w:rsidP="230BED85">
      <w:pPr>
        <w:rPr>
          <w:rFonts w:ascii="Arial" w:hAnsi="Arial" w:cs="Arial"/>
          <w:noProof/>
        </w:rPr>
      </w:pPr>
    </w:p>
    <w:p w14:paraId="115D2380" w14:textId="77777777" w:rsidR="000A332F" w:rsidRDefault="000A332F" w:rsidP="230BED85">
      <w:pPr>
        <w:rPr>
          <w:rFonts w:ascii="Arial" w:hAnsi="Arial" w:cs="Arial"/>
          <w:noProof/>
        </w:rPr>
      </w:pPr>
    </w:p>
    <w:p w14:paraId="3A9108E1" w14:textId="10B52BC7" w:rsidR="000E507B" w:rsidRPr="005E171F" w:rsidRDefault="000E507B" w:rsidP="00F95405">
      <w:pPr>
        <w:jc w:val="both"/>
        <w:rPr>
          <w:rFonts w:ascii="Arial" w:hAnsi="Arial" w:cs="Arial"/>
          <w:noProof/>
        </w:rPr>
      </w:pPr>
      <w:r w:rsidRPr="005E171F">
        <w:rPr>
          <w:rFonts w:ascii="Arial" w:hAnsi="Arial" w:cs="Arial"/>
          <w:noProof/>
        </w:rPr>
        <w:t>Barnehagens innhold er i.h.h.t. Lov om barnehager § 2 og bygger på vår visjon “</w:t>
      </w:r>
      <w:r w:rsidRPr="00F95405">
        <w:rPr>
          <w:rFonts w:ascii="Arial" w:hAnsi="Arial" w:cs="Arial"/>
          <w:i/>
          <w:iCs/>
          <w:noProof/>
        </w:rPr>
        <w:t>Vi griper barndommens muligheter!”</w:t>
      </w:r>
      <w:r w:rsidRPr="005E171F">
        <w:rPr>
          <w:rFonts w:ascii="Arial" w:hAnsi="Arial" w:cs="Arial"/>
          <w:noProof/>
        </w:rPr>
        <w:t xml:space="preserve"> Gjennom vår satsing på helsefremmende barnehager legges grunnlag for muligheter for lek og mestring i en trygg og glad barnehagehverdag. </w:t>
      </w:r>
    </w:p>
    <w:p w14:paraId="18A860A8" w14:textId="1B294DC9" w:rsidR="230BED85" w:rsidRDefault="230BED85" w:rsidP="00F95405">
      <w:pPr>
        <w:jc w:val="both"/>
        <w:rPr>
          <w:rFonts w:ascii="Arial" w:hAnsi="Arial" w:cs="Arial"/>
          <w:noProof/>
        </w:rPr>
      </w:pPr>
    </w:p>
    <w:p w14:paraId="32EB50B2" w14:textId="6805FA59" w:rsidR="003E65C3" w:rsidRPr="00B1045E" w:rsidRDefault="003E65C3" w:rsidP="00F95405">
      <w:pPr>
        <w:jc w:val="both"/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 xml:space="preserve">nehagens pedagogiske arbeid. Barndommen har egneverdi, og barnehagen skal ha en helhetlig tilnærming til barnas utvikling. Barnehagens samfunnsmandat er, i samarbeid og forståelse med hjemmet, å ivareta barnas behov for omsorg og lek og </w:t>
      </w:r>
      <w:r w:rsidRPr="230BED85">
        <w:rPr>
          <w:rFonts w:ascii="Arial" w:hAnsi="Arial" w:cs="Arial"/>
          <w:noProof/>
        </w:rPr>
        <w:lastRenderedPageBreak/>
        <w:t>fremme læring og danning som grunnlag for allsidig utvikling. Lek, omsorg, læring og danning skal ses i sammenheng.</w:t>
      </w:r>
    </w:p>
    <w:p w14:paraId="39D2F450" w14:textId="77777777" w:rsidR="003E65C3" w:rsidRPr="00B1045E" w:rsidRDefault="003E65C3" w:rsidP="00F95405">
      <w:pPr>
        <w:jc w:val="both"/>
        <w:rPr>
          <w:rFonts w:ascii="Arial" w:hAnsi="Arial" w:cs="Arial"/>
          <w:noProof/>
        </w:rPr>
      </w:pPr>
    </w:p>
    <w:p w14:paraId="3D046939" w14:textId="2CD11342" w:rsidR="003F68A8" w:rsidRDefault="00F63FDD" w:rsidP="00F95405">
      <w:pPr>
        <w:jc w:val="both"/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5C2C0076" w:rsidR="00302441" w:rsidRPr="00A249BA" w:rsidRDefault="230BED85" w:rsidP="00F95405">
      <w:pPr>
        <w:jc w:val="both"/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</w:t>
      </w:r>
      <w:r w:rsidRPr="0092072D">
        <w:rPr>
          <w:rFonts w:ascii="Arial" w:hAnsi="Arial" w:cs="Arial"/>
          <w:noProof/>
        </w:rPr>
        <w:t xml:space="preserve">barnehager </w:t>
      </w:r>
      <w:r w:rsidR="000A332F" w:rsidRPr="0092072D">
        <w:rPr>
          <w:rFonts w:ascii="Arial" w:hAnsi="Arial" w:cs="Arial"/>
          <w:noProof/>
        </w:rPr>
        <w:t xml:space="preserve">kapittel 8 </w:t>
      </w:r>
      <w:r w:rsidR="000E507B" w:rsidRPr="0092072D">
        <w:rPr>
          <w:rFonts w:ascii="Arial" w:hAnsi="Arial" w:cs="Arial"/>
          <w:noProof/>
        </w:rPr>
        <w:t>§ 41</w:t>
      </w:r>
      <w:r w:rsidR="000A332F" w:rsidRPr="0092072D">
        <w:rPr>
          <w:rFonts w:ascii="Arial" w:hAnsi="Arial" w:cs="Arial"/>
          <w:noProof/>
        </w:rPr>
        <w:t>, 42 og 43</w:t>
      </w:r>
      <w:r w:rsidR="000E507B" w:rsidRPr="0092072D">
        <w:rPr>
          <w:rFonts w:ascii="Arial" w:hAnsi="Arial" w:cs="Arial"/>
          <w:noProof/>
        </w:rPr>
        <w:t xml:space="preserve">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</w:t>
      </w:r>
      <w:r w:rsidR="000E507B" w:rsidRPr="00A249BA">
        <w:rPr>
          <w:rFonts w:ascii="Arial" w:hAnsi="Arial" w:cs="Arial"/>
          <w:noProof/>
        </w:rPr>
        <w:t xml:space="preserve">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F95405">
      <w:pPr>
        <w:jc w:val="both"/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F95405">
      <w:pPr>
        <w:jc w:val="both"/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37EF3618" w:rsidR="007D3E4C" w:rsidRPr="00A249BA" w:rsidRDefault="000E507B" w:rsidP="00F95405">
      <w:pPr>
        <w:jc w:val="both"/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F95405">
        <w:rPr>
          <w:rFonts w:ascii="Arial" w:hAnsi="Arial" w:cs="Arial"/>
          <w:noProof/>
        </w:rPr>
        <w:t>2</w:t>
      </w:r>
      <w:r w:rsidR="00D74ED4" w:rsidRP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F95405">
        <w:rPr>
          <w:rFonts w:ascii="Arial" w:hAnsi="Arial" w:cs="Arial"/>
          <w:noProof/>
        </w:rPr>
        <w:t xml:space="preserve"> – en representant fra foreldre og fra ansatte på Corazón og det samme på Cielo.</w:t>
      </w:r>
    </w:p>
    <w:p w14:paraId="65C1D996" w14:textId="159E79A5" w:rsidR="00465EB4" w:rsidRDefault="00465EB4" w:rsidP="00F95405">
      <w:pPr>
        <w:jc w:val="both"/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F95405">
      <w:pPr>
        <w:jc w:val="both"/>
        <w:rPr>
          <w:rFonts w:ascii="Arial" w:hAnsi="Arial" w:cs="Arial"/>
          <w:noProof/>
        </w:rPr>
      </w:pPr>
    </w:p>
    <w:p w14:paraId="27ECC534" w14:textId="22DADD7F" w:rsidR="000E507B" w:rsidRDefault="000A1977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0F8FA9F5" w:rsidR="00BA636F" w:rsidRPr="00A249BA" w:rsidRDefault="000E507B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t>Åpnin</w:t>
      </w:r>
      <w:r w:rsidR="00371D9A" w:rsidRPr="0092072D">
        <w:rPr>
          <w:rFonts w:ascii="Arial" w:hAnsi="Arial" w:cs="Arial"/>
          <w:noProof/>
        </w:rPr>
        <w:t xml:space="preserve">gstidene fastesettes av </w:t>
      </w:r>
      <w:r w:rsidR="006274EB" w:rsidRPr="0092072D">
        <w:rPr>
          <w:rFonts w:ascii="Arial" w:hAnsi="Arial" w:cs="Arial"/>
          <w:noProof/>
        </w:rPr>
        <w:t>styret</w:t>
      </w:r>
      <w:r w:rsidR="00BA636F" w:rsidRPr="0092072D">
        <w:rPr>
          <w:rFonts w:ascii="Arial" w:hAnsi="Arial" w:cs="Arial"/>
          <w:noProof/>
        </w:rPr>
        <w:t xml:space="preserve">, </w:t>
      </w:r>
      <w:r w:rsidR="00917487" w:rsidRPr="0092072D">
        <w:rPr>
          <w:rFonts w:ascii="Arial" w:hAnsi="Arial" w:cs="Arial"/>
          <w:noProof/>
        </w:rPr>
        <w:t>på bakgrunn a</w:t>
      </w:r>
      <w:r w:rsidR="00BA636F" w:rsidRPr="0092072D">
        <w:rPr>
          <w:rFonts w:ascii="Arial" w:hAnsi="Arial" w:cs="Arial"/>
          <w:noProof/>
        </w:rPr>
        <w:t>v innstilling fra barnehagens samarbeidsutvalg</w:t>
      </w:r>
      <w:r w:rsidR="00371D9A" w:rsidRPr="0092072D">
        <w:rPr>
          <w:rFonts w:ascii="Arial" w:hAnsi="Arial" w:cs="Arial"/>
          <w:noProof/>
        </w:rPr>
        <w:t>.</w:t>
      </w:r>
      <w:r w:rsidR="00371D9A" w:rsidRPr="00A249BA">
        <w:rPr>
          <w:rFonts w:ascii="Arial" w:hAnsi="Arial" w:cs="Arial"/>
          <w:noProof/>
        </w:rPr>
        <w:t xml:space="preserve">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0646F5EB" w:rsidR="00A249BA" w:rsidRDefault="00A249BA" w:rsidP="00F954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Åpningstiden er:</w:t>
      </w:r>
      <w:r w:rsidR="00F95405">
        <w:rPr>
          <w:rStyle w:val="normaltextrun"/>
          <w:rFonts w:ascii="Segoe UI" w:hAnsi="Segoe UI" w:cs="Segoe UI"/>
          <w:color w:val="000000"/>
        </w:rPr>
        <w:t xml:space="preserve"> 07.30 – 17.00</w:t>
      </w:r>
    </w:p>
    <w:p w14:paraId="0598B8CB" w14:textId="3F07E55C" w:rsidR="00A249BA" w:rsidRDefault="5ADC19A2" w:rsidP="00F95405">
      <w:pPr>
        <w:pStyle w:val="paragraph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89F43F8">
        <w:rPr>
          <w:rStyle w:val="normaltextrun"/>
          <w:rFonts w:ascii="Arial" w:hAnsi="Arial" w:cs="Arial"/>
          <w:color w:val="000000" w:themeColor="text1"/>
        </w:rPr>
        <w:t xml:space="preserve">Barnehagene holder stengt </w:t>
      </w:r>
      <w:r w:rsidRPr="389F43F8">
        <w:rPr>
          <w:rStyle w:val="normaltextrun"/>
          <w:rFonts w:ascii="Arial" w:hAnsi="Arial" w:cs="Arial"/>
        </w:rPr>
        <w:t>uke</w:t>
      </w:r>
      <w:r w:rsidR="00F95405">
        <w:rPr>
          <w:rStyle w:val="normaltextrun"/>
          <w:rFonts w:ascii="Arial" w:hAnsi="Arial" w:cs="Arial"/>
        </w:rPr>
        <w:t xml:space="preserve"> 28, uke 29 og uke 30</w:t>
      </w:r>
      <w:r w:rsidRPr="389F43F8">
        <w:rPr>
          <w:rStyle w:val="normaltextrun"/>
          <w:rFonts w:ascii="Arial" w:hAnsi="Arial" w:cs="Arial"/>
        </w:rPr>
        <w:t>,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 samt lørdager, søndager, julaften, nyttårsaften og offentlige høytidsdager. Onsdag før skjærtorsdag stenger </w:t>
      </w:r>
      <w:r w:rsidRPr="389F43F8">
        <w:rPr>
          <w:rStyle w:val="normaltextrun"/>
          <w:rFonts w:ascii="Arial" w:hAnsi="Arial" w:cs="Arial"/>
          <w:color w:val="000000" w:themeColor="text1"/>
        </w:rPr>
        <w:lastRenderedPageBreak/>
        <w:t>barnehagene kl. 12.</w:t>
      </w:r>
      <w:r w:rsidRPr="389F43F8">
        <w:rPr>
          <w:rStyle w:val="normaltextrun"/>
          <w:rFonts w:ascii="Arial" w:hAnsi="Arial" w:cs="Arial"/>
          <w:color w:val="303F50"/>
        </w:rPr>
        <w:t xml:space="preserve"> </w:t>
      </w:r>
      <w:r w:rsidRPr="389F43F8">
        <w:rPr>
          <w:rStyle w:val="normaltextrun"/>
          <w:rFonts w:ascii="Arial" w:hAnsi="Arial" w:cs="Arial"/>
          <w:color w:val="000000" w:themeColor="text1"/>
        </w:rPr>
        <w:t xml:space="preserve">Barna skal i løpet av sommeren ha minimum tre uker sammenhengende ferie. Foreldrene plikter å meddele barnehagen skriftlig innen 20. april hvert år om hvilke uker barnet skal ha ferie. Dersom dette ikke leveres settes barnet opp på tre uker valgt av </w:t>
      </w:r>
      <w:r w:rsidR="2340D92D" w:rsidRPr="389F43F8">
        <w:rPr>
          <w:rStyle w:val="normaltextrun"/>
          <w:rFonts w:ascii="Arial" w:hAnsi="Arial" w:cs="Arial"/>
          <w:color w:val="000000" w:themeColor="text1"/>
        </w:rPr>
        <w:t>daglig leder</w:t>
      </w:r>
      <w:r w:rsidRPr="389F43F8">
        <w:rPr>
          <w:rStyle w:val="normaltextrun"/>
          <w:rFonts w:ascii="Arial" w:hAnsi="Arial" w:cs="Arial"/>
          <w:color w:val="000000" w:themeColor="text1"/>
        </w:rPr>
        <w:t>. </w:t>
      </w:r>
      <w:r w:rsidRPr="389F43F8">
        <w:rPr>
          <w:rStyle w:val="eop"/>
          <w:rFonts w:ascii="Arial" w:hAnsi="Arial" w:cs="Arial"/>
          <w:color w:val="000000" w:themeColor="text1"/>
        </w:rPr>
        <w:t> </w:t>
      </w:r>
    </w:p>
    <w:p w14:paraId="60E671E7" w14:textId="19582422" w:rsidR="00A249BA" w:rsidRPr="00A249BA" w:rsidRDefault="00A249BA" w:rsidP="00F954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 er stengt i forbindelse </w:t>
      </w:r>
      <w:r w:rsidRPr="00F95405">
        <w:rPr>
          <w:rStyle w:val="normaltextrun"/>
          <w:rFonts w:ascii="Arial" w:hAnsi="Arial" w:cs="Arial"/>
          <w:color w:val="000000"/>
        </w:rPr>
        <w:t>med fem</w:t>
      </w:r>
      <w:r>
        <w:rPr>
          <w:rStyle w:val="normaltextrun"/>
          <w:rFonts w:ascii="Arial" w:hAnsi="Arial" w:cs="Arial"/>
          <w:color w:val="000000"/>
        </w:rPr>
        <w:t xml:space="preserve">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F95405">
      <w:pPr>
        <w:jc w:val="both"/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F95405">
      <w:pPr>
        <w:jc w:val="both"/>
        <w:rPr>
          <w:rFonts w:ascii="Arial" w:hAnsi="Arial" w:cs="Arial"/>
          <w:noProof/>
        </w:rPr>
      </w:pPr>
    </w:p>
    <w:p w14:paraId="0D52A793" w14:textId="36F3608F" w:rsidR="00371D9A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F95405">
      <w:pPr>
        <w:jc w:val="both"/>
        <w:rPr>
          <w:rFonts w:ascii="Arial" w:hAnsi="Arial" w:cs="Arial"/>
          <w:noProof/>
        </w:rPr>
      </w:pPr>
    </w:p>
    <w:p w14:paraId="217C36C6" w14:textId="2DBFD4F9" w:rsidR="00442C59" w:rsidRDefault="00442C59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F95405">
      <w:pPr>
        <w:jc w:val="both"/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5F5BEEAD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F95405">
        <w:rPr>
          <w:rStyle w:val="normaltextrun"/>
          <w:rFonts w:ascii="Arial" w:hAnsi="Arial" w:cs="Arial"/>
        </w:rPr>
        <w:t xml:space="preserve">4,17 m2. </w:t>
      </w:r>
      <w:r>
        <w:rPr>
          <w:rStyle w:val="normaltextrun"/>
          <w:rFonts w:ascii="Arial" w:hAnsi="Arial" w:cs="Arial"/>
        </w:rPr>
        <w:t xml:space="preserve">For barn over tre år er arealnormen satt til </w:t>
      </w:r>
      <w:r w:rsidR="00F95405">
        <w:rPr>
          <w:rStyle w:val="normaltextrun"/>
          <w:rFonts w:ascii="Arial" w:hAnsi="Arial" w:cs="Arial"/>
        </w:rPr>
        <w:t>3,14 m2.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F95405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F95405">
      <w:pPr>
        <w:jc w:val="both"/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F95405">
      <w:pPr>
        <w:jc w:val="both"/>
        <w:rPr>
          <w:rFonts w:ascii="Arial" w:hAnsi="Arial" w:cs="Arial"/>
          <w:noProof/>
          <w:color w:val="FF0000"/>
        </w:rPr>
      </w:pPr>
    </w:p>
    <w:p w14:paraId="0E02F8BC" w14:textId="760D3AE1" w:rsidR="00044C88" w:rsidRDefault="00044C88" w:rsidP="00F95405">
      <w:pPr>
        <w:jc w:val="both"/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7498CD29" w14:textId="25038ED0" w:rsidR="006274EB" w:rsidRDefault="006274EB" w:rsidP="00044C88">
      <w:pPr>
        <w:rPr>
          <w:rFonts w:ascii="Arial" w:hAnsi="Arial" w:cs="Arial"/>
          <w:noProof/>
        </w:rPr>
      </w:pPr>
    </w:p>
    <w:p w14:paraId="22F1A1AE" w14:textId="77777777" w:rsidR="006274EB" w:rsidRDefault="006274EB" w:rsidP="00F95405">
      <w:pPr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AD45A9E" w14:textId="77777777" w:rsidR="006274EB" w:rsidRPr="0092072D" w:rsidRDefault="006274E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Personalet plikter å gjennomgå tuberkulinkontroll ihht </w:t>
      </w:r>
      <w:r w:rsidRPr="0092072D">
        <w:rPr>
          <w:rFonts w:ascii="Arial" w:hAnsi="Arial" w:cs="Arial"/>
          <w:noProof/>
        </w:rPr>
        <w:t>barnehageloven §50.</w:t>
      </w:r>
    </w:p>
    <w:p w14:paraId="2FA52109" w14:textId="77777777" w:rsidR="006274EB" w:rsidRPr="0092072D" w:rsidRDefault="006274EB" w:rsidP="00F95405">
      <w:pPr>
        <w:jc w:val="both"/>
        <w:rPr>
          <w:rFonts w:ascii="Arial" w:hAnsi="Arial" w:cs="Arial"/>
          <w:noProof/>
        </w:rPr>
      </w:pPr>
    </w:p>
    <w:p w14:paraId="6CF1349A" w14:textId="77777777" w:rsidR="006274EB" w:rsidRPr="0092072D" w:rsidRDefault="006274EB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148A9137" w14:textId="77777777" w:rsidR="006274EB" w:rsidRPr="0092072D" w:rsidRDefault="006274EB" w:rsidP="00F95405">
      <w:pPr>
        <w:jc w:val="both"/>
        <w:rPr>
          <w:rFonts w:ascii="Arial" w:hAnsi="Arial" w:cs="Arial"/>
          <w:noProof/>
        </w:rPr>
      </w:pPr>
    </w:p>
    <w:p w14:paraId="2DB96B86" w14:textId="3D5ECA86" w:rsidR="006274EB" w:rsidRPr="0092072D" w:rsidRDefault="006274EB" w:rsidP="00F95405">
      <w:pPr>
        <w:jc w:val="both"/>
        <w:rPr>
          <w:rFonts w:ascii="Arial" w:hAnsi="Arial" w:cs="Arial"/>
          <w:noProof/>
        </w:rPr>
      </w:pPr>
    </w:p>
    <w:p w14:paraId="558A6CDF" w14:textId="6E7DE807" w:rsidR="006274EB" w:rsidRPr="0092072D" w:rsidRDefault="006274EB" w:rsidP="00F95405">
      <w:pPr>
        <w:jc w:val="both"/>
        <w:rPr>
          <w:rFonts w:ascii="Arial" w:hAnsi="Arial" w:cs="Arial"/>
          <w:b/>
          <w:bCs/>
          <w:noProof/>
        </w:rPr>
      </w:pPr>
      <w:r w:rsidRPr="0092072D">
        <w:rPr>
          <w:rFonts w:ascii="Arial" w:hAnsi="Arial" w:cs="Arial"/>
          <w:b/>
          <w:bCs/>
          <w:noProof/>
        </w:rPr>
        <w:t>Internkontroll</w:t>
      </w:r>
    </w:p>
    <w:p w14:paraId="788C3E28" w14:textId="1D8A1669" w:rsidR="006274EB" w:rsidRPr="0092072D" w:rsidRDefault="006274EB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lastRenderedPageBreak/>
        <w:t>Barnehagen benyttter internkontrollsystemet PBL Mentor, som er et godkjent internkontrollsystem i.h.h.t. Barnehageloven §9.</w:t>
      </w:r>
      <w:r w:rsidRPr="0092072D">
        <w:rPr>
          <w:rFonts w:ascii="Arial" w:hAnsi="Arial" w:cs="Arial"/>
          <w:b/>
          <w:bCs/>
          <w:noProof/>
        </w:rPr>
        <w:t xml:space="preserve"> </w:t>
      </w:r>
    </w:p>
    <w:p w14:paraId="5124DB6E" w14:textId="77777777" w:rsidR="00044C88" w:rsidRPr="0092072D" w:rsidRDefault="00044C88" w:rsidP="00F95405">
      <w:pPr>
        <w:jc w:val="both"/>
        <w:rPr>
          <w:rFonts w:ascii="Arial" w:hAnsi="Arial" w:cs="Arial"/>
          <w:noProof/>
          <w:color w:val="FF0000"/>
        </w:rPr>
      </w:pPr>
    </w:p>
    <w:p w14:paraId="2F3C808A" w14:textId="7C7BEC15" w:rsidR="000E507B" w:rsidRPr="0092072D" w:rsidRDefault="000E507B" w:rsidP="00F95405">
      <w:pPr>
        <w:jc w:val="both"/>
        <w:rPr>
          <w:rFonts w:ascii="Arial" w:hAnsi="Arial" w:cs="Arial"/>
          <w:noProof/>
          <w:color w:val="FF0000"/>
        </w:rPr>
      </w:pPr>
    </w:p>
    <w:p w14:paraId="391CD073" w14:textId="77777777" w:rsidR="006274EB" w:rsidRPr="0092072D" w:rsidRDefault="006274EB" w:rsidP="00F95405">
      <w:pPr>
        <w:jc w:val="both"/>
        <w:rPr>
          <w:rFonts w:ascii="Arial" w:hAnsi="Arial" w:cs="Arial"/>
          <w:noProof/>
        </w:rPr>
      </w:pPr>
    </w:p>
    <w:p w14:paraId="55F220B8" w14:textId="77777777" w:rsidR="000E507B" w:rsidRPr="0092072D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Pr="0092072D" w:rsidRDefault="000E507B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23A63CC6" w:rsidR="00523D7A" w:rsidRPr="0092072D" w:rsidRDefault="00523D7A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t>Personalet har opplysningsplikt til s</w:t>
      </w:r>
      <w:r w:rsidR="00A35271" w:rsidRPr="0092072D">
        <w:rPr>
          <w:rFonts w:ascii="Arial" w:hAnsi="Arial" w:cs="Arial"/>
          <w:noProof/>
        </w:rPr>
        <w:t>osial- og barnevernstjenesten i</w:t>
      </w:r>
      <w:r w:rsidRPr="0092072D">
        <w:rPr>
          <w:rFonts w:ascii="Arial" w:hAnsi="Arial" w:cs="Arial"/>
          <w:noProof/>
        </w:rPr>
        <w:t xml:space="preserve">hht barnehageloven § </w:t>
      </w:r>
      <w:r w:rsidR="0005430C" w:rsidRPr="0092072D">
        <w:rPr>
          <w:rFonts w:ascii="Arial" w:hAnsi="Arial" w:cs="Arial"/>
          <w:noProof/>
        </w:rPr>
        <w:t>45- 46.</w:t>
      </w:r>
    </w:p>
    <w:p w14:paraId="4A5319CB" w14:textId="6749524A" w:rsidR="00523D7A" w:rsidRPr="00044C88" w:rsidRDefault="00523D7A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t xml:space="preserve">Personalet har taushetsplikt ihht barnehageloven § </w:t>
      </w:r>
      <w:r w:rsidR="0005430C" w:rsidRPr="0092072D">
        <w:rPr>
          <w:rFonts w:ascii="Arial" w:hAnsi="Arial" w:cs="Arial"/>
          <w:noProof/>
        </w:rPr>
        <w:t>44</w:t>
      </w:r>
      <w:r w:rsidRPr="0092072D">
        <w:rPr>
          <w:rFonts w:ascii="Arial" w:hAnsi="Arial" w:cs="Arial"/>
          <w:noProof/>
        </w:rPr>
        <w:t>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F95405">
      <w:pPr>
        <w:jc w:val="both"/>
        <w:rPr>
          <w:rFonts w:ascii="Arial" w:hAnsi="Arial" w:cs="Arial"/>
          <w:noProof/>
        </w:rPr>
      </w:pPr>
    </w:p>
    <w:p w14:paraId="3BD54065" w14:textId="77777777" w:rsidR="000E507B" w:rsidRDefault="000E507B" w:rsidP="00F95405">
      <w:pPr>
        <w:jc w:val="both"/>
        <w:rPr>
          <w:rFonts w:ascii="Arial" w:hAnsi="Arial" w:cs="Arial"/>
          <w:noProof/>
        </w:rPr>
      </w:pPr>
    </w:p>
    <w:p w14:paraId="60D552ED" w14:textId="77777777" w:rsidR="00FE524D" w:rsidRDefault="00066A40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53219B5C" w:rsidR="000E507B" w:rsidRPr="00FE524D" w:rsidRDefault="00F95405" w:rsidP="00F95405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>Hola Barnehage</w:t>
      </w:r>
      <w:r w:rsidR="000E507B" w:rsidRPr="230BED85">
        <w:rPr>
          <w:rFonts w:ascii="Arial" w:hAnsi="Arial" w:cs="Arial"/>
          <w:noProof/>
        </w:rPr>
        <w:t xml:space="preserve"> 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F95405">
      <w:pPr>
        <w:jc w:val="both"/>
        <w:rPr>
          <w:rFonts w:ascii="Arial" w:hAnsi="Arial" w:cs="Arial"/>
          <w:noProof/>
        </w:rPr>
      </w:pPr>
    </w:p>
    <w:p w14:paraId="34BF46E7" w14:textId="77777777" w:rsidR="000E507B" w:rsidRDefault="000E507B" w:rsidP="00F95405">
      <w:pPr>
        <w:jc w:val="both"/>
        <w:rPr>
          <w:rFonts w:ascii="Arial" w:hAnsi="Arial" w:cs="Arial"/>
          <w:noProof/>
        </w:rPr>
      </w:pPr>
    </w:p>
    <w:p w14:paraId="290FDBDF" w14:textId="7C55C4D9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D36E6EA" w:rsidR="000E507B" w:rsidRPr="0092072D" w:rsidRDefault="000E507B" w:rsidP="00F95405">
      <w:pPr>
        <w:jc w:val="both"/>
        <w:rPr>
          <w:rFonts w:ascii="Arial" w:hAnsi="Arial" w:cs="Arial"/>
          <w:noProof/>
        </w:rPr>
      </w:pPr>
      <w:r w:rsidRPr="0092072D">
        <w:rPr>
          <w:rFonts w:ascii="Arial" w:hAnsi="Arial" w:cs="Arial"/>
          <w:noProof/>
        </w:rPr>
        <w:t>Søskenmoderasjon</w:t>
      </w:r>
      <w:r w:rsidR="00595B1A" w:rsidRPr="0092072D">
        <w:rPr>
          <w:rFonts w:ascii="Arial" w:hAnsi="Arial" w:cs="Arial"/>
          <w:noProof/>
        </w:rPr>
        <w:t xml:space="preserve"> gis i henhold til </w:t>
      </w:r>
      <w:r w:rsidR="005618A4" w:rsidRPr="0092072D">
        <w:rPr>
          <w:rFonts w:ascii="Arial" w:hAnsi="Arial" w:cs="Arial"/>
          <w:noProof/>
        </w:rPr>
        <w:t xml:space="preserve">kommunens </w:t>
      </w:r>
      <w:r w:rsidR="00595B1A" w:rsidRPr="0092072D">
        <w:rPr>
          <w:rFonts w:ascii="Arial" w:hAnsi="Arial" w:cs="Arial"/>
          <w:noProof/>
        </w:rPr>
        <w:t>bestemmelser</w:t>
      </w:r>
      <w:r w:rsidR="005618A4" w:rsidRPr="0092072D">
        <w:rPr>
          <w:rFonts w:ascii="Arial" w:hAnsi="Arial" w:cs="Arial"/>
          <w:noProof/>
        </w:rPr>
        <w:t xml:space="preserve">. </w:t>
      </w:r>
    </w:p>
    <w:p w14:paraId="17D1E83E" w14:textId="037F4113" w:rsidR="000E507B" w:rsidRPr="000A1977" w:rsidRDefault="000A1977" w:rsidP="00F9540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2072D">
        <w:rPr>
          <w:rStyle w:val="normaltextrun"/>
          <w:rFonts w:ascii="Arial" w:hAnsi="Arial" w:cs="Arial"/>
        </w:rPr>
        <w:t>Barnehagen serverer</w:t>
      </w:r>
      <w:r w:rsidR="00F95405" w:rsidRPr="0092072D">
        <w:rPr>
          <w:rStyle w:val="normaltextrun"/>
          <w:rFonts w:ascii="Arial" w:hAnsi="Arial" w:cs="Arial"/>
        </w:rPr>
        <w:t xml:space="preserve"> frokost og lunsj, det tredje måltidet tar barna selv (matpakker)</w:t>
      </w:r>
      <w:r w:rsidRPr="0092072D">
        <w:rPr>
          <w:rStyle w:val="normaltextrun"/>
          <w:rFonts w:ascii="Arial" w:hAnsi="Arial" w:cs="Arial"/>
        </w:rPr>
        <w:t xml:space="preserve">. </w:t>
      </w:r>
      <w:r w:rsidRPr="0092072D">
        <w:rPr>
          <w:rStyle w:val="normaltextrun"/>
          <w:rFonts w:ascii="Arial" w:hAnsi="Arial" w:cs="Arial"/>
          <w:color w:val="000000"/>
        </w:rPr>
        <w:t xml:space="preserve">Prisen er satt til: kr. </w:t>
      </w:r>
      <w:r w:rsidR="00F95405" w:rsidRPr="0092072D">
        <w:rPr>
          <w:rStyle w:val="normaltextrun"/>
          <w:rFonts w:ascii="Arial" w:hAnsi="Arial" w:cs="Arial"/>
          <w:color w:val="000000"/>
        </w:rPr>
        <w:t>450 i måneden.</w:t>
      </w:r>
      <w:r w:rsidRPr="0092072D">
        <w:rPr>
          <w:rStyle w:val="normaltextrun"/>
          <w:rFonts w:ascii="Arial" w:hAnsi="Arial" w:cs="Arial"/>
          <w:color w:val="000000"/>
        </w:rPr>
        <w:t xml:space="preserve"> Tilbudet </w:t>
      </w:r>
      <w:r w:rsidR="00F95405" w:rsidRPr="0092072D">
        <w:rPr>
          <w:rStyle w:val="spellingerror"/>
          <w:rFonts w:ascii="Arial" w:hAnsi="Arial" w:cs="Arial"/>
          <w:color w:val="000000"/>
        </w:rPr>
        <w:t>kostnads justeres</w:t>
      </w:r>
      <w:r w:rsidRPr="0092072D">
        <w:rPr>
          <w:rStyle w:val="normaltextrun"/>
          <w:rFonts w:ascii="Arial" w:hAnsi="Arial" w:cs="Arial"/>
          <w:color w:val="000000"/>
        </w:rPr>
        <w:t xml:space="preserve"> ved behov i samråd med SU.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F95405">
      <w:pPr>
        <w:jc w:val="both"/>
        <w:rPr>
          <w:rFonts w:ascii="Arial" w:hAnsi="Arial" w:cs="Arial"/>
          <w:noProof/>
        </w:rPr>
      </w:pPr>
    </w:p>
    <w:p w14:paraId="4C25F4A3" w14:textId="7A4A9EC6" w:rsidR="00324928" w:rsidRDefault="00324928" w:rsidP="00F95405">
      <w:pPr>
        <w:jc w:val="both"/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F95405">
      <w:pPr>
        <w:jc w:val="both"/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>Aksept av barnehageplass baseres på vilkår som fremkommer i vedtektene og er forpliktende.</w:t>
      </w:r>
    </w:p>
    <w:p w14:paraId="0A12344A" w14:textId="77777777" w:rsidR="003F0604" w:rsidRDefault="003F0604" w:rsidP="00F95405">
      <w:pPr>
        <w:jc w:val="both"/>
        <w:rPr>
          <w:rFonts w:ascii="Arial" w:hAnsi="Arial"/>
        </w:rPr>
      </w:pPr>
    </w:p>
    <w:p w14:paraId="53DEBAD3" w14:textId="36394B97" w:rsidR="000E507B" w:rsidRDefault="006E1C51" w:rsidP="00F95405">
      <w:pPr>
        <w:jc w:val="both"/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F95405">
      <w:pPr>
        <w:jc w:val="both"/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F95405">
      <w:pPr>
        <w:jc w:val="both"/>
        <w:rPr>
          <w:rFonts w:ascii="Arial" w:hAnsi="Arial"/>
        </w:rPr>
      </w:pPr>
    </w:p>
    <w:p w14:paraId="2ADC9A43" w14:textId="23CC3776" w:rsidR="00BA7497" w:rsidRDefault="000E507B" w:rsidP="00F95405">
      <w:pPr>
        <w:jc w:val="both"/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til storbarnsavdeling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F95405">
      <w:pPr>
        <w:jc w:val="both"/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F9540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74D526B3" w:rsidR="00997688" w:rsidRPr="0092072D" w:rsidRDefault="005618A4" w:rsidP="00F95405">
      <w:pPr>
        <w:jc w:val="both"/>
        <w:rPr>
          <w:rFonts w:ascii="Arial" w:hAnsi="Arial"/>
          <w:strike/>
        </w:rPr>
      </w:pPr>
      <w:r>
        <w:rPr>
          <w:rFonts w:ascii="Arial" w:hAnsi="Arial"/>
        </w:rPr>
        <w:t>B</w:t>
      </w:r>
      <w:r w:rsidR="000E507B">
        <w:rPr>
          <w:rFonts w:ascii="Arial" w:hAnsi="Arial"/>
        </w:rPr>
        <w:t xml:space="preserve">edrifter </w:t>
      </w:r>
      <w:r>
        <w:rPr>
          <w:rFonts w:ascii="Arial" w:hAnsi="Arial"/>
        </w:rPr>
        <w:t xml:space="preserve">kan </w:t>
      </w:r>
      <w:r w:rsidRPr="0092072D">
        <w:rPr>
          <w:rFonts w:ascii="Arial" w:hAnsi="Arial"/>
        </w:rPr>
        <w:t xml:space="preserve">gis </w:t>
      </w:r>
      <w:r w:rsidR="000E507B" w:rsidRPr="0092072D">
        <w:rPr>
          <w:rFonts w:ascii="Arial" w:hAnsi="Arial"/>
        </w:rPr>
        <w:t>anledning til å kjøpe bedriftsplasser. Bedriften disponerer plassen og avgjør hvem som skal benytte seg av den</w:t>
      </w:r>
      <w:r w:rsidR="00422097" w:rsidRPr="0092072D">
        <w:rPr>
          <w:rFonts w:ascii="Arial" w:hAnsi="Arial"/>
        </w:rPr>
        <w:t xml:space="preserve">. </w:t>
      </w:r>
      <w:r w:rsidR="00961AFB" w:rsidRPr="0092072D">
        <w:rPr>
          <w:rFonts w:ascii="Arial" w:hAnsi="Arial"/>
        </w:rPr>
        <w:t xml:space="preserve">Bedriften må sørge for at foreldre/ foresatte med bedriftsplass, må søke og si opp via kommunens nettsider. </w:t>
      </w:r>
    </w:p>
    <w:p w14:paraId="21667AC3" w14:textId="0EB54091" w:rsidR="000E507B" w:rsidRPr="0092072D" w:rsidRDefault="000E507B" w:rsidP="00F95405">
      <w:pPr>
        <w:jc w:val="both"/>
        <w:rPr>
          <w:rFonts w:ascii="Arial" w:hAnsi="Arial"/>
        </w:rPr>
      </w:pPr>
      <w:r w:rsidRPr="0092072D">
        <w:rPr>
          <w:rFonts w:ascii="Arial" w:hAnsi="Arial"/>
        </w:rPr>
        <w:t>Opptak foretas iht. gjeldende opptakskriterier</w:t>
      </w:r>
      <w:r w:rsidR="00F50A42" w:rsidRPr="0092072D">
        <w:rPr>
          <w:rFonts w:ascii="Arial" w:hAnsi="Arial"/>
        </w:rPr>
        <w:t>.</w:t>
      </w:r>
      <w:r w:rsidR="00EE56FB" w:rsidRPr="0092072D">
        <w:rPr>
          <w:rFonts w:ascii="Arial" w:hAnsi="Arial"/>
        </w:rPr>
        <w:t xml:space="preserve"> </w:t>
      </w:r>
      <w:r w:rsidR="00FE524D" w:rsidRPr="0092072D">
        <w:rPr>
          <w:rFonts w:ascii="Arial" w:hAnsi="Arial"/>
        </w:rPr>
        <w:t>Daglig leder i barnehagen</w:t>
      </w:r>
      <w:r w:rsidRPr="0092072D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0092072D">
        <w:rPr>
          <w:rFonts w:ascii="Arial" w:hAnsi="Arial"/>
        </w:rPr>
        <w:t>fra</w:t>
      </w:r>
      <w:r w:rsidRPr="0092072D">
        <w:rPr>
          <w:rFonts w:ascii="Arial" w:hAnsi="Arial"/>
        </w:rPr>
        <w:t xml:space="preserve"> kommune</w:t>
      </w:r>
      <w:r w:rsidR="00961AFB" w:rsidRPr="0092072D">
        <w:rPr>
          <w:rFonts w:ascii="Arial" w:hAnsi="Arial"/>
        </w:rPr>
        <w:t>n</w:t>
      </w:r>
      <w:r w:rsidRPr="0092072D">
        <w:rPr>
          <w:rFonts w:ascii="Arial" w:hAnsi="Arial"/>
        </w:rPr>
        <w:t xml:space="preserve"> vil være aktuelle søkere. </w:t>
      </w:r>
    </w:p>
    <w:p w14:paraId="5A7AA190" w14:textId="2D94F591" w:rsidR="0005430C" w:rsidRPr="0092072D" w:rsidRDefault="0005430C" w:rsidP="00F95405">
      <w:pPr>
        <w:jc w:val="both"/>
        <w:rPr>
          <w:rFonts w:ascii="Arial" w:hAnsi="Arial"/>
        </w:rPr>
      </w:pPr>
    </w:p>
    <w:p w14:paraId="469D96DD" w14:textId="75461C9C" w:rsidR="0005430C" w:rsidRPr="0092072D" w:rsidRDefault="0005430C" w:rsidP="000E507B">
      <w:pPr>
        <w:rPr>
          <w:rFonts w:ascii="Arial" w:hAnsi="Arial"/>
          <w:b/>
          <w:bCs/>
        </w:rPr>
      </w:pPr>
      <w:r w:rsidRPr="0092072D">
        <w:rPr>
          <w:rFonts w:ascii="Arial" w:hAnsi="Arial"/>
          <w:b/>
          <w:bCs/>
        </w:rPr>
        <w:t xml:space="preserve">Opptakskrets: </w:t>
      </w:r>
    </w:p>
    <w:p w14:paraId="1DC4842F" w14:textId="17B7D2FD" w:rsidR="0005430C" w:rsidRPr="0092072D" w:rsidRDefault="00F95405" w:rsidP="000E507B">
      <w:pPr>
        <w:rPr>
          <w:rFonts w:ascii="Arial" w:hAnsi="Arial" w:cs="Times New Roman"/>
          <w:strike/>
        </w:rPr>
      </w:pPr>
      <w:r w:rsidRPr="0092072D">
        <w:rPr>
          <w:rFonts w:ascii="Arial" w:hAnsi="Arial"/>
        </w:rPr>
        <w:t>Opptaksretts er Oslo og Viken.</w:t>
      </w:r>
      <w:r w:rsidR="0005430C" w:rsidRPr="0092072D">
        <w:rPr>
          <w:rFonts w:ascii="Arial" w:hAnsi="Arial"/>
        </w:rPr>
        <w:t xml:space="preserve"> Søkere utenfor opptakskrets kan tilbys plass om det ikke er søkere med tilsvarende prioritet i.h.h.t. opptakskriteriene innenfor opptakskretsen,</w:t>
      </w:r>
    </w:p>
    <w:p w14:paraId="73804E7F" w14:textId="77777777" w:rsidR="000E507B" w:rsidRPr="0092072D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 w:rsidRPr="0092072D">
        <w:rPr>
          <w:rFonts w:ascii="Arial" w:hAnsi="Arial"/>
          <w:b/>
        </w:rPr>
        <w:t>Opptakskriterier:</w:t>
      </w:r>
    </w:p>
    <w:p w14:paraId="525FA001" w14:textId="6B509D73" w:rsidR="000E507B" w:rsidRPr="0092072D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</w:t>
      </w:r>
      <w:r w:rsidR="000E507B" w:rsidRPr="0092072D">
        <w:rPr>
          <w:rFonts w:ascii="Arial" w:hAnsi="Arial"/>
          <w:i/>
        </w:rPr>
        <w:t>§ 1</w:t>
      </w:r>
      <w:r w:rsidR="0005430C" w:rsidRPr="0092072D">
        <w:rPr>
          <w:rFonts w:ascii="Arial" w:hAnsi="Arial"/>
          <w:i/>
        </w:rPr>
        <w:t>8</w:t>
      </w:r>
      <w:r w:rsidR="000E507B" w:rsidRPr="0092072D">
        <w:rPr>
          <w:rFonts w:ascii="Arial" w:hAnsi="Arial"/>
          <w:i/>
        </w:rPr>
        <w:t xml:space="preserve">). </w:t>
      </w:r>
    </w:p>
    <w:p w14:paraId="398A26B9" w14:textId="21845EDF" w:rsidR="000E507B" w:rsidRPr="0092072D" w:rsidRDefault="000E507B" w:rsidP="000E507B">
      <w:pPr>
        <w:ind w:left="720"/>
        <w:rPr>
          <w:rFonts w:ascii="Arial" w:hAnsi="Arial"/>
          <w:i/>
          <w:strike/>
        </w:rPr>
      </w:pPr>
      <w:r w:rsidRPr="0092072D">
        <w:rPr>
          <w:rFonts w:ascii="Arial" w:hAnsi="Arial"/>
          <w:i/>
        </w:rPr>
        <w:t>Barn som omfattes av omsorgsvedtak og andre vedtak fattet av fylkesnemnda i medhold av lov om barnevernstjenester §§ 4-1</w:t>
      </w:r>
      <w:r w:rsidR="00997688" w:rsidRPr="0092072D">
        <w:rPr>
          <w:rFonts w:ascii="Arial" w:hAnsi="Arial"/>
          <w:i/>
        </w:rPr>
        <w:t>2 og 4-4 fjerde ledd.</w:t>
      </w:r>
    </w:p>
    <w:p w14:paraId="7A7D62D7" w14:textId="77777777" w:rsidR="00EE56FB" w:rsidRPr="0092072D" w:rsidRDefault="00EE56FB" w:rsidP="000E507B">
      <w:pPr>
        <w:ind w:left="720"/>
        <w:rPr>
          <w:rFonts w:ascii="Arial" w:hAnsi="Arial"/>
          <w:i/>
          <w:strike/>
        </w:rPr>
      </w:pPr>
    </w:p>
    <w:p w14:paraId="6D0B19A0" w14:textId="77777777" w:rsidR="00F95405" w:rsidRPr="0092072D" w:rsidRDefault="00F95405" w:rsidP="00F95405">
      <w:pPr>
        <w:numPr>
          <w:ilvl w:val="0"/>
          <w:numId w:val="11"/>
        </w:numPr>
        <w:rPr>
          <w:rFonts w:ascii="Arial" w:hAnsi="Arial"/>
          <w:i/>
        </w:rPr>
      </w:pPr>
      <w:r w:rsidRPr="0092072D">
        <w:rPr>
          <w:rFonts w:ascii="Arial" w:hAnsi="Arial"/>
          <w:i/>
        </w:rPr>
        <w:t>Overflytting mellom barnehager eiet av ULNA.</w:t>
      </w:r>
    </w:p>
    <w:p w14:paraId="5DE2FA45" w14:textId="77777777" w:rsidR="00F95405" w:rsidRDefault="00F95405" w:rsidP="00F95405">
      <w:pPr>
        <w:ind w:left="720"/>
        <w:rPr>
          <w:rFonts w:ascii="Arial" w:hAnsi="Arial"/>
          <w:i/>
        </w:rPr>
      </w:pPr>
    </w:p>
    <w:p w14:paraId="67A81FAD" w14:textId="77777777" w:rsidR="00F95405" w:rsidRDefault="00F95405" w:rsidP="00F95405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37D41E4B" w14:textId="77777777" w:rsidR="00F95405" w:rsidRDefault="00F95405" w:rsidP="00F95405">
      <w:pPr>
        <w:ind w:left="720"/>
        <w:rPr>
          <w:rFonts w:ascii="Arial" w:hAnsi="Arial"/>
          <w:i/>
        </w:rPr>
      </w:pPr>
    </w:p>
    <w:p w14:paraId="5F9AF30B" w14:textId="77777777" w:rsidR="00F95405" w:rsidRDefault="00F95405" w:rsidP="00F95405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566AD7FE" w14:textId="77777777" w:rsidR="00F95405" w:rsidRDefault="00F95405" w:rsidP="00F95405">
      <w:pPr>
        <w:pStyle w:val="Listeavsnitt"/>
        <w:rPr>
          <w:rFonts w:ascii="Arial" w:hAnsi="Arial"/>
          <w:i/>
        </w:rPr>
      </w:pPr>
    </w:p>
    <w:p w14:paraId="5BED13CC" w14:textId="77777777" w:rsidR="00F95405" w:rsidRDefault="00F95405" w:rsidP="00F95405">
      <w:pPr>
        <w:numPr>
          <w:ilvl w:val="0"/>
          <w:numId w:val="11"/>
        </w:numPr>
        <w:rPr>
          <w:rFonts w:ascii="Arial" w:hAnsi="Arial"/>
          <w:i/>
        </w:rPr>
      </w:pPr>
      <w:r w:rsidRPr="00923AE0">
        <w:rPr>
          <w:rFonts w:ascii="Arial" w:hAnsi="Arial"/>
          <w:i/>
        </w:rPr>
        <w:t xml:space="preserve">Søkere med spansktalende bakgrunn </w:t>
      </w:r>
    </w:p>
    <w:p w14:paraId="311D61DC" w14:textId="77777777" w:rsidR="00F95405" w:rsidRPr="00923AE0" w:rsidRDefault="00F95405" w:rsidP="00F95405">
      <w:pPr>
        <w:rPr>
          <w:rFonts w:ascii="Arial" w:hAnsi="Arial"/>
          <w:i/>
        </w:rPr>
      </w:pPr>
    </w:p>
    <w:p w14:paraId="4F400C36" w14:textId="77777777" w:rsidR="00F95405" w:rsidRPr="008373AF" w:rsidRDefault="00F95405" w:rsidP="00F95405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672164E8" w14:textId="77777777" w:rsidR="00F95405" w:rsidRPr="00EE56FB" w:rsidRDefault="00F95405" w:rsidP="00F95405">
      <w:pPr>
        <w:pStyle w:val="Listeavsnitt"/>
        <w:rPr>
          <w:rFonts w:ascii="Arial" w:hAnsi="Arial"/>
          <w:i/>
        </w:rPr>
      </w:pPr>
    </w:p>
    <w:p w14:paraId="07290AB3" w14:textId="77777777" w:rsidR="00F95405" w:rsidRDefault="00F95405" w:rsidP="00F95405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77777777" w:rsidR="000E507B" w:rsidRDefault="000E507B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F95405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171CAA87" w:rsidR="00A045DE" w:rsidRDefault="00FE524D" w:rsidP="00F95405">
      <w:pPr>
        <w:pStyle w:val="Brdtekst2"/>
        <w:spacing w:line="240" w:lineRule="auto"/>
        <w:jc w:val="both"/>
        <w:rPr>
          <w:rFonts w:ascii="Arial" w:hAnsi="Arial" w:cs="Arial"/>
        </w:rPr>
      </w:pPr>
      <w:r w:rsidRPr="66656E06">
        <w:rPr>
          <w:rFonts w:ascii="Arial" w:hAnsi="Arial" w:cs="Arial"/>
        </w:rPr>
        <w:t>Daglig leder i barnehagen</w:t>
      </w:r>
      <w:r w:rsidR="00A045DE" w:rsidRPr="66656E06">
        <w:rPr>
          <w:rFonts w:ascii="Arial" w:hAnsi="Arial" w:cs="Arial"/>
        </w:rPr>
        <w:t xml:space="preserve"> kan i samråd</w:t>
      </w:r>
      <w:r w:rsidR="0087375E" w:rsidRPr="66656E06">
        <w:rPr>
          <w:rFonts w:ascii="Arial" w:hAnsi="Arial" w:cs="Arial"/>
        </w:rPr>
        <w:t xml:space="preserve"> </w:t>
      </w:r>
      <w:r w:rsidR="003A4FF0" w:rsidRPr="66656E06">
        <w:rPr>
          <w:rFonts w:ascii="Arial" w:hAnsi="Arial" w:cs="Arial"/>
        </w:rPr>
        <w:t xml:space="preserve">med ledelsen i </w:t>
      </w:r>
      <w:r w:rsidR="003A4FF0" w:rsidRPr="009234C3">
        <w:rPr>
          <w:rFonts w:ascii="Arial" w:hAnsi="Arial" w:cs="Arial"/>
        </w:rPr>
        <w:t xml:space="preserve">ULNA </w:t>
      </w:r>
      <w:r w:rsidR="48338B4F" w:rsidRPr="009234C3">
        <w:rPr>
          <w:rFonts w:ascii="Arial" w:hAnsi="Arial" w:cs="Arial"/>
        </w:rPr>
        <w:t>Barnehagene</w:t>
      </w:r>
      <w:r w:rsidR="003A4FF0" w:rsidRPr="009234C3">
        <w:rPr>
          <w:rFonts w:ascii="Arial" w:hAnsi="Arial" w:cs="Arial"/>
        </w:rPr>
        <w:t xml:space="preserve"> </w:t>
      </w:r>
      <w:r w:rsidR="00A045DE" w:rsidRPr="009234C3">
        <w:rPr>
          <w:rFonts w:ascii="Arial" w:hAnsi="Arial" w:cs="Arial"/>
        </w:rPr>
        <w:t xml:space="preserve">fravike </w:t>
      </w:r>
      <w:r w:rsidR="000E507B" w:rsidRPr="009234C3">
        <w:rPr>
          <w:rFonts w:ascii="Arial" w:hAnsi="Arial" w:cs="Arial"/>
        </w:rPr>
        <w:t>prioriteringsrekkefølgen av hensyn til barnegruppens sammensetnin</w:t>
      </w:r>
      <w:r w:rsidR="00A045DE" w:rsidRPr="009234C3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3F3D3E9" w14:textId="77777777" w:rsidR="00CF7EA7" w:rsidRDefault="000E507B" w:rsidP="00F95405">
      <w:pPr>
        <w:pStyle w:val="Brdtekst2"/>
        <w:spacing w:line="240" w:lineRule="auto"/>
        <w:jc w:val="both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</w:p>
    <w:p w14:paraId="58BA52BB" w14:textId="7E8BCAE6" w:rsidR="000E507B" w:rsidRPr="009234C3" w:rsidRDefault="000E507B" w:rsidP="00F95405">
      <w:pPr>
        <w:pStyle w:val="Brdtekst2"/>
        <w:spacing w:line="240" w:lineRule="auto"/>
        <w:jc w:val="both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009234C3">
        <w:rPr>
          <w:rFonts w:ascii="Arial" w:hAnsi="Arial" w:cs="Arial"/>
          <w:noProof/>
        </w:rPr>
        <w:t>Dersom foreldre/ foresatte og barn ikke har personnummer, må man ko</w:t>
      </w:r>
      <w:r w:rsidR="00943339" w:rsidRPr="009234C3">
        <w:rPr>
          <w:rFonts w:ascii="Arial" w:hAnsi="Arial" w:cs="Arial"/>
          <w:noProof/>
        </w:rPr>
        <w:t>ntakte kommune</w:t>
      </w:r>
      <w:r w:rsidR="0005430C" w:rsidRPr="009234C3">
        <w:rPr>
          <w:rFonts w:ascii="Arial" w:hAnsi="Arial" w:cs="Arial"/>
          <w:noProof/>
        </w:rPr>
        <w:t>n</w:t>
      </w:r>
      <w:r w:rsidR="00943339" w:rsidRPr="009234C3">
        <w:rPr>
          <w:rFonts w:ascii="Arial" w:hAnsi="Arial" w:cs="Arial"/>
          <w:noProof/>
        </w:rPr>
        <w:t xml:space="preserve"> og søke manue</w:t>
      </w:r>
      <w:r w:rsidR="00051758" w:rsidRPr="009234C3">
        <w:rPr>
          <w:rFonts w:ascii="Arial" w:hAnsi="Arial" w:cs="Arial"/>
          <w:noProof/>
        </w:rPr>
        <w:t xml:space="preserve">lt via </w:t>
      </w:r>
      <w:r w:rsidR="0005430C" w:rsidRPr="009234C3">
        <w:rPr>
          <w:rFonts w:ascii="Arial" w:hAnsi="Arial" w:cs="Arial"/>
          <w:noProof/>
        </w:rPr>
        <w:t>deres systemer</w:t>
      </w:r>
      <w:r w:rsidR="00051758" w:rsidRPr="009234C3">
        <w:rPr>
          <w:rFonts w:ascii="Arial" w:hAnsi="Arial" w:cs="Arial"/>
          <w:noProof/>
        </w:rPr>
        <w:t>.</w:t>
      </w:r>
    </w:p>
    <w:p w14:paraId="7F04B216" w14:textId="0B9F431E" w:rsidR="000E507B" w:rsidRPr="009234C3" w:rsidRDefault="000E507B" w:rsidP="00F95405">
      <w:pPr>
        <w:jc w:val="both"/>
        <w:rPr>
          <w:rFonts w:ascii="Arial" w:hAnsi="Arial" w:cs="Arial"/>
          <w:noProof/>
        </w:rPr>
      </w:pPr>
      <w:r w:rsidRPr="009234C3">
        <w:rPr>
          <w:rFonts w:ascii="Arial" w:hAnsi="Arial" w:cs="Arial"/>
          <w:noProof/>
        </w:rPr>
        <w:t>Søknadsfrist er den som gjelder for hovedopptaket i</w:t>
      </w:r>
      <w:r w:rsidR="0005430C" w:rsidRPr="009234C3">
        <w:rPr>
          <w:rFonts w:ascii="Arial" w:hAnsi="Arial" w:cs="Arial"/>
          <w:noProof/>
        </w:rPr>
        <w:t xml:space="preserve"> </w:t>
      </w:r>
      <w:r w:rsidRPr="009234C3">
        <w:rPr>
          <w:rFonts w:ascii="Arial" w:hAnsi="Arial" w:cs="Arial"/>
          <w:noProof/>
        </w:rPr>
        <w:t>kommune</w:t>
      </w:r>
      <w:r w:rsidR="0005430C" w:rsidRPr="009234C3">
        <w:rPr>
          <w:rFonts w:ascii="Arial" w:hAnsi="Arial" w:cs="Arial"/>
          <w:noProof/>
        </w:rPr>
        <w:t>n</w:t>
      </w:r>
      <w:r w:rsidRPr="009234C3">
        <w:rPr>
          <w:rFonts w:ascii="Arial" w:hAnsi="Arial" w:cs="Arial"/>
          <w:noProof/>
        </w:rPr>
        <w:t xml:space="preserve">, det samme gjelder dato og </w:t>
      </w:r>
      <w:r w:rsidR="006274EB" w:rsidRPr="009234C3">
        <w:rPr>
          <w:rFonts w:ascii="Arial" w:hAnsi="Arial" w:cs="Arial"/>
          <w:noProof/>
        </w:rPr>
        <w:t>klagefrist</w:t>
      </w:r>
      <w:r w:rsidRPr="009234C3">
        <w:rPr>
          <w:rFonts w:ascii="Arial" w:hAnsi="Arial" w:cs="Arial"/>
          <w:noProof/>
        </w:rPr>
        <w:t xml:space="preserve"> i forhold til hovedopptaket.</w:t>
      </w:r>
    </w:p>
    <w:p w14:paraId="4D799420" w14:textId="1FDB56D5" w:rsidR="00051758" w:rsidRDefault="000E507B" w:rsidP="00F95405">
      <w:pPr>
        <w:jc w:val="both"/>
        <w:rPr>
          <w:rFonts w:ascii="Arial" w:hAnsi="Arial" w:cs="Arial"/>
          <w:noProof/>
        </w:rPr>
      </w:pPr>
      <w:r w:rsidRPr="009234C3">
        <w:rPr>
          <w:rFonts w:ascii="Arial" w:hAnsi="Arial" w:cs="Arial"/>
          <w:noProof/>
        </w:rPr>
        <w:t xml:space="preserve">Tilbud om </w:t>
      </w:r>
      <w:r w:rsidR="00051758" w:rsidRPr="009234C3">
        <w:rPr>
          <w:rFonts w:ascii="Arial" w:hAnsi="Arial" w:cs="Arial"/>
          <w:noProof/>
        </w:rPr>
        <w:t>plass sendes ut fra kommunens elktronis</w:t>
      </w:r>
      <w:r w:rsidR="00C32BB8" w:rsidRPr="009234C3">
        <w:rPr>
          <w:rFonts w:ascii="Arial" w:hAnsi="Arial" w:cs="Arial"/>
          <w:noProof/>
        </w:rPr>
        <w:t xml:space="preserve">ke opptakssystem etter </w:t>
      </w:r>
      <w:r w:rsidR="00FE524D" w:rsidRPr="009234C3">
        <w:rPr>
          <w:rFonts w:ascii="Arial" w:hAnsi="Arial" w:cs="Arial"/>
          <w:noProof/>
        </w:rPr>
        <w:t>daglig leders</w:t>
      </w:r>
      <w:r w:rsidR="00C32BB8" w:rsidRPr="009234C3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F95405">
      <w:pPr>
        <w:jc w:val="both"/>
        <w:rPr>
          <w:rFonts w:ascii="Arial" w:hAnsi="Arial" w:cs="Arial"/>
          <w:noProof/>
        </w:rPr>
      </w:pPr>
    </w:p>
    <w:p w14:paraId="3889A655" w14:textId="6A7ADDA8" w:rsidR="00A045DE" w:rsidRDefault="000E507B" w:rsidP="00F95405">
      <w:pPr>
        <w:jc w:val="both"/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Oppsigelse av plass skal skje </w:t>
      </w:r>
      <w:r w:rsidR="009234C3">
        <w:rPr>
          <w:rFonts w:ascii="Arial" w:hAnsi="Arial" w:cs="Arial"/>
          <w:noProof/>
        </w:rPr>
        <w:t xml:space="preserve">skriftlig til daglig leder og elektronisk </w:t>
      </w:r>
      <w:r w:rsidR="00051758" w:rsidRPr="230BED85">
        <w:rPr>
          <w:rFonts w:ascii="Arial" w:hAnsi="Arial" w:cs="Arial"/>
          <w:noProof/>
        </w:rPr>
        <w:t>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F954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</w:t>
      </w:r>
      <w:r w:rsidRPr="00F95405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00F95405">
      <w:pPr>
        <w:jc w:val="both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00F95405">
      <w:pPr>
        <w:jc w:val="both"/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003E2740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3E2740">
      <w:pPr>
        <w:spacing w:before="24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3E2740">
      <w:pPr>
        <w:pStyle w:val="Brdtek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3E2740">
      <w:pPr>
        <w:pStyle w:val="Brdtekst"/>
        <w:spacing w:before="240"/>
        <w:jc w:val="both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03782585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lastRenderedPageBreak/>
        <w:t>Ved mislighold har</w:t>
      </w:r>
      <w:r w:rsidR="00FE524D">
        <w:rPr>
          <w:rFonts w:ascii="Arial" w:hAnsi="Arial" w:cs="Arial"/>
        </w:rPr>
        <w:t xml:space="preserve"> </w:t>
      </w:r>
      <w:r w:rsidR="003E2740">
        <w:rPr>
          <w:rFonts w:ascii="Arial" w:hAnsi="Arial" w:cs="Arial"/>
        </w:rPr>
        <w:t>Hola 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f.eks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3CDD1176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3E2740">
        <w:rPr>
          <w:rFonts w:ascii="Arial" w:hAnsi="Arial" w:cs="Arial"/>
        </w:rPr>
        <w:t>Hola Barnehage</w:t>
      </w:r>
      <w:r w:rsidR="00D62E95" w:rsidRPr="00997688">
        <w:rPr>
          <w:rFonts w:ascii="Arial" w:hAnsi="Arial" w:cs="Arial"/>
        </w:rPr>
        <w:t xml:space="preserve"> 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07F3ABBF" w:rsidR="00997688" w:rsidRDefault="006D5C72" w:rsidP="003E2740">
      <w:pPr>
        <w:jc w:val="both"/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>Som hovedregel er ikke barnehagen ansvarlig for medbrakte personlige eiendeler, ei heller erstatningsansvarlig dersom noe blir ødelagt/borte (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5D414EF7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3E2740">
        <w:rPr>
          <w:rFonts w:ascii="Arial" w:hAnsi="Arial" w:cs="Arial"/>
          <w:noProof/>
        </w:rPr>
        <w:t>Hola Barnehage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C953A88" w14:textId="77777777" w:rsidR="003E2740" w:rsidRDefault="000E507B" w:rsidP="003E2740">
      <w:pPr>
        <w:spacing w:before="24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</w:t>
      </w:r>
    </w:p>
    <w:p w14:paraId="28A2C691" w14:textId="73F345E6" w:rsidR="000E507B" w:rsidRPr="006B268B" w:rsidRDefault="000E507B" w:rsidP="003E2740">
      <w:pPr>
        <w:spacing w:before="24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3E2740">
        <w:rPr>
          <w:rFonts w:ascii="Arial" w:hAnsi="Arial" w:cs="Arial"/>
          <w:noProof/>
        </w:rPr>
        <w:t>Hola 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3E2740">
      <w:pPr>
        <w:spacing w:before="240"/>
        <w:jc w:val="both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3E274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default" r:id="rId12"/>
      <w:footerReference w:type="default" r:id="rId13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66EE" w14:textId="77777777" w:rsidR="007D2DFC" w:rsidRDefault="007D2DFC" w:rsidP="00C86252">
      <w:r>
        <w:separator/>
      </w:r>
    </w:p>
  </w:endnote>
  <w:endnote w:type="continuationSeparator" w:id="0">
    <w:p w14:paraId="08BC1C06" w14:textId="77777777" w:rsidR="007D2DFC" w:rsidRDefault="007D2DFC" w:rsidP="00C86252">
      <w:r>
        <w:continuationSeparator/>
      </w:r>
    </w:p>
  </w:endnote>
  <w:endnote w:type="continuationNotice" w:id="1">
    <w:p w14:paraId="11B50C07" w14:textId="77777777" w:rsidR="007D2DFC" w:rsidRDefault="007D2D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51F5F3CB" w:rsidR="000E507B" w:rsidRDefault="68A186CB" w:rsidP="000E507B">
    <w:pPr>
      <w:rPr>
        <w:rFonts w:ascii="Arial" w:hAnsi="Arial" w:cs="Arial"/>
        <w:sz w:val="20"/>
        <w:szCs w:val="20"/>
      </w:rPr>
    </w:pPr>
    <w:r w:rsidRPr="68A186CB">
      <w:rPr>
        <w:rFonts w:ascii="Arial" w:hAnsi="Arial" w:cs="Arial"/>
        <w:sz w:val="20"/>
        <w:szCs w:val="20"/>
      </w:rPr>
      <w:t>Gjeldende fra 01.</w:t>
    </w:r>
    <w:r w:rsidR="00021BB8">
      <w:rPr>
        <w:rFonts w:ascii="Arial" w:hAnsi="Arial" w:cs="Arial"/>
        <w:sz w:val="20"/>
        <w:szCs w:val="20"/>
      </w:rPr>
      <w:t>08.23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D61A" w14:textId="77777777" w:rsidR="007D2DFC" w:rsidRDefault="007D2DFC" w:rsidP="00C86252">
      <w:r>
        <w:separator/>
      </w:r>
    </w:p>
  </w:footnote>
  <w:footnote w:type="continuationSeparator" w:id="0">
    <w:p w14:paraId="2CE96232" w14:textId="77777777" w:rsidR="007D2DFC" w:rsidRDefault="007D2DFC" w:rsidP="00C86252">
      <w:r>
        <w:continuationSeparator/>
      </w:r>
    </w:p>
  </w:footnote>
  <w:footnote w:type="continuationNotice" w:id="1">
    <w:p w14:paraId="24BA064E" w14:textId="77777777" w:rsidR="007D2DFC" w:rsidRDefault="007D2D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8241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>
            <v:rect id="Rectangle 4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color="#385a85" stroked="f" strokeweight="2pt" w14:anchorId="56A81E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>
              <v:fill type="gradient" color2="#7e9bc8" colors="0 #385a85;7864f #385a85" angle="180" focus="100%" rotate="t">
                <o:fill v:ext="view" type="gradientUnscaled"/>
              </v:fill>
              <v:textbox inset="3mm,1.3mm,,0">
                <w:txbxContent>
                  <w:p w:rsidRPr="00EA461F" w:rsidR="00AA7C92" w:rsidP="00C86252" w:rsidRDefault="00AA7C92" w14:paraId="364D035B" w14:textId="77777777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588838">
    <w:abstractNumId w:val="0"/>
  </w:num>
  <w:num w:numId="2" w16cid:durableId="1151748999">
    <w:abstractNumId w:val="8"/>
  </w:num>
  <w:num w:numId="3" w16cid:durableId="1175338868">
    <w:abstractNumId w:val="1"/>
  </w:num>
  <w:num w:numId="4" w16cid:durableId="1705248605">
    <w:abstractNumId w:val="9"/>
  </w:num>
  <w:num w:numId="5" w16cid:durableId="297027740">
    <w:abstractNumId w:val="6"/>
  </w:num>
  <w:num w:numId="6" w16cid:durableId="1696878448">
    <w:abstractNumId w:val="10"/>
  </w:num>
  <w:num w:numId="7" w16cid:durableId="1728338340">
    <w:abstractNumId w:val="11"/>
  </w:num>
  <w:num w:numId="8" w16cid:durableId="1905947263">
    <w:abstractNumId w:val="3"/>
  </w:num>
  <w:num w:numId="9" w16cid:durableId="611716467">
    <w:abstractNumId w:val="7"/>
  </w:num>
  <w:num w:numId="10" w16cid:durableId="1987708597">
    <w:abstractNumId w:val="5"/>
  </w:num>
  <w:num w:numId="11" w16cid:durableId="2132894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501765">
    <w:abstractNumId w:val="4"/>
  </w:num>
  <w:num w:numId="13" w16cid:durableId="1632855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21BB8"/>
    <w:rsid w:val="000437AF"/>
    <w:rsid w:val="00044C88"/>
    <w:rsid w:val="00051758"/>
    <w:rsid w:val="0005430C"/>
    <w:rsid w:val="00066978"/>
    <w:rsid w:val="00066A40"/>
    <w:rsid w:val="000A1977"/>
    <w:rsid w:val="000A332F"/>
    <w:rsid w:val="000A6256"/>
    <w:rsid w:val="000C7C2D"/>
    <w:rsid w:val="000E507B"/>
    <w:rsid w:val="000E61B1"/>
    <w:rsid w:val="000E6448"/>
    <w:rsid w:val="000E7A9D"/>
    <w:rsid w:val="00101464"/>
    <w:rsid w:val="00126D56"/>
    <w:rsid w:val="0014044B"/>
    <w:rsid w:val="00160DCD"/>
    <w:rsid w:val="00161D76"/>
    <w:rsid w:val="00174E5A"/>
    <w:rsid w:val="00186616"/>
    <w:rsid w:val="001A382C"/>
    <w:rsid w:val="00256A26"/>
    <w:rsid w:val="002757B0"/>
    <w:rsid w:val="00275C35"/>
    <w:rsid w:val="002A702B"/>
    <w:rsid w:val="002B7F58"/>
    <w:rsid w:val="002C2B75"/>
    <w:rsid w:val="002D3D0A"/>
    <w:rsid w:val="002D7D17"/>
    <w:rsid w:val="002E6511"/>
    <w:rsid w:val="002F222F"/>
    <w:rsid w:val="002F7A6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2D7E"/>
    <w:rsid w:val="00397C5A"/>
    <w:rsid w:val="003A4FF0"/>
    <w:rsid w:val="003B575A"/>
    <w:rsid w:val="003B710E"/>
    <w:rsid w:val="003C5CB4"/>
    <w:rsid w:val="003E2740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504CA"/>
    <w:rsid w:val="00457D20"/>
    <w:rsid w:val="00465A3D"/>
    <w:rsid w:val="00465EB4"/>
    <w:rsid w:val="004965F5"/>
    <w:rsid w:val="004A3DD8"/>
    <w:rsid w:val="004B348B"/>
    <w:rsid w:val="004C416A"/>
    <w:rsid w:val="004D13B8"/>
    <w:rsid w:val="004D40E9"/>
    <w:rsid w:val="004F3B21"/>
    <w:rsid w:val="00513284"/>
    <w:rsid w:val="005232E9"/>
    <w:rsid w:val="00523D7A"/>
    <w:rsid w:val="00532513"/>
    <w:rsid w:val="005344E0"/>
    <w:rsid w:val="005361A9"/>
    <w:rsid w:val="005618A4"/>
    <w:rsid w:val="00564606"/>
    <w:rsid w:val="00572E03"/>
    <w:rsid w:val="005928BA"/>
    <w:rsid w:val="00595B1A"/>
    <w:rsid w:val="005E171F"/>
    <w:rsid w:val="00616F3F"/>
    <w:rsid w:val="006274EB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C0BAC"/>
    <w:rsid w:val="007D2DFC"/>
    <w:rsid w:val="007D3E4C"/>
    <w:rsid w:val="007E0985"/>
    <w:rsid w:val="007E3BFC"/>
    <w:rsid w:val="008007B2"/>
    <w:rsid w:val="00813655"/>
    <w:rsid w:val="00815681"/>
    <w:rsid w:val="0081608A"/>
    <w:rsid w:val="0084004B"/>
    <w:rsid w:val="008413BE"/>
    <w:rsid w:val="00861B5F"/>
    <w:rsid w:val="0087375E"/>
    <w:rsid w:val="008915FD"/>
    <w:rsid w:val="008D290A"/>
    <w:rsid w:val="008D3397"/>
    <w:rsid w:val="008F052D"/>
    <w:rsid w:val="0090016B"/>
    <w:rsid w:val="00900E25"/>
    <w:rsid w:val="0091326D"/>
    <w:rsid w:val="0091643C"/>
    <w:rsid w:val="00917487"/>
    <w:rsid w:val="0092072D"/>
    <w:rsid w:val="00921EE0"/>
    <w:rsid w:val="009234C3"/>
    <w:rsid w:val="00930D33"/>
    <w:rsid w:val="00932EC8"/>
    <w:rsid w:val="00934707"/>
    <w:rsid w:val="00943339"/>
    <w:rsid w:val="00961AFB"/>
    <w:rsid w:val="00991E57"/>
    <w:rsid w:val="00992582"/>
    <w:rsid w:val="00993DEB"/>
    <w:rsid w:val="00997688"/>
    <w:rsid w:val="009A7FBD"/>
    <w:rsid w:val="009D336C"/>
    <w:rsid w:val="00A045DE"/>
    <w:rsid w:val="00A06407"/>
    <w:rsid w:val="00A17559"/>
    <w:rsid w:val="00A249BA"/>
    <w:rsid w:val="00A30046"/>
    <w:rsid w:val="00A35271"/>
    <w:rsid w:val="00A41165"/>
    <w:rsid w:val="00A450FF"/>
    <w:rsid w:val="00A47463"/>
    <w:rsid w:val="00A6462F"/>
    <w:rsid w:val="00A75C64"/>
    <w:rsid w:val="00A91787"/>
    <w:rsid w:val="00AA7C92"/>
    <w:rsid w:val="00AB3FD3"/>
    <w:rsid w:val="00AD022C"/>
    <w:rsid w:val="00AD416B"/>
    <w:rsid w:val="00AF023D"/>
    <w:rsid w:val="00AF5C08"/>
    <w:rsid w:val="00B00FC7"/>
    <w:rsid w:val="00B1045E"/>
    <w:rsid w:val="00B16F57"/>
    <w:rsid w:val="00B63065"/>
    <w:rsid w:val="00B94DE9"/>
    <w:rsid w:val="00BA636F"/>
    <w:rsid w:val="00BA7497"/>
    <w:rsid w:val="00BB1ED4"/>
    <w:rsid w:val="00BC317C"/>
    <w:rsid w:val="00BC683C"/>
    <w:rsid w:val="00BE75F6"/>
    <w:rsid w:val="00C03099"/>
    <w:rsid w:val="00C26253"/>
    <w:rsid w:val="00C32BB8"/>
    <w:rsid w:val="00C413F6"/>
    <w:rsid w:val="00C63FA3"/>
    <w:rsid w:val="00C7751E"/>
    <w:rsid w:val="00C86252"/>
    <w:rsid w:val="00CC447D"/>
    <w:rsid w:val="00CF3CB9"/>
    <w:rsid w:val="00CF7EA7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64094"/>
    <w:rsid w:val="00E71BE7"/>
    <w:rsid w:val="00EA376B"/>
    <w:rsid w:val="00EB775B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95405"/>
    <w:rsid w:val="00FA6411"/>
    <w:rsid w:val="00FC7C47"/>
    <w:rsid w:val="00FE524D"/>
    <w:rsid w:val="0242EAFF"/>
    <w:rsid w:val="03A0DBBC"/>
    <w:rsid w:val="05A62D16"/>
    <w:rsid w:val="06FF6517"/>
    <w:rsid w:val="076358CD"/>
    <w:rsid w:val="08744CDF"/>
    <w:rsid w:val="0912DA2B"/>
    <w:rsid w:val="0DCD22F1"/>
    <w:rsid w:val="0F0241B6"/>
    <w:rsid w:val="130EF218"/>
    <w:rsid w:val="14464953"/>
    <w:rsid w:val="1687869A"/>
    <w:rsid w:val="17826770"/>
    <w:rsid w:val="1867C82A"/>
    <w:rsid w:val="19494E10"/>
    <w:rsid w:val="19650B3F"/>
    <w:rsid w:val="1C9A35A7"/>
    <w:rsid w:val="1DF338DF"/>
    <w:rsid w:val="1E0E2928"/>
    <w:rsid w:val="1E776B01"/>
    <w:rsid w:val="1EB09448"/>
    <w:rsid w:val="1EC4496B"/>
    <w:rsid w:val="1ECEE112"/>
    <w:rsid w:val="1FB67D40"/>
    <w:rsid w:val="230BED85"/>
    <w:rsid w:val="2340D92D"/>
    <w:rsid w:val="252D22D5"/>
    <w:rsid w:val="25E29529"/>
    <w:rsid w:val="26489873"/>
    <w:rsid w:val="267D8263"/>
    <w:rsid w:val="294F7D81"/>
    <w:rsid w:val="2D2B938A"/>
    <w:rsid w:val="2DC07F1F"/>
    <w:rsid w:val="2DDC3E7D"/>
    <w:rsid w:val="2F2C424F"/>
    <w:rsid w:val="30A2C9E9"/>
    <w:rsid w:val="31110399"/>
    <w:rsid w:val="3186C3FA"/>
    <w:rsid w:val="34F63376"/>
    <w:rsid w:val="35407A8C"/>
    <w:rsid w:val="3543469F"/>
    <w:rsid w:val="36346196"/>
    <w:rsid w:val="3661AA67"/>
    <w:rsid w:val="369BA618"/>
    <w:rsid w:val="372ACC85"/>
    <w:rsid w:val="37D2D9F3"/>
    <w:rsid w:val="389F43F8"/>
    <w:rsid w:val="38D01D08"/>
    <w:rsid w:val="396EAA54"/>
    <w:rsid w:val="39BB35BD"/>
    <w:rsid w:val="3D97EA97"/>
    <w:rsid w:val="3E720A5E"/>
    <w:rsid w:val="3F33BAF8"/>
    <w:rsid w:val="3FB2BF79"/>
    <w:rsid w:val="3FBAB37E"/>
    <w:rsid w:val="40585D4D"/>
    <w:rsid w:val="40B8866E"/>
    <w:rsid w:val="4525C9DB"/>
    <w:rsid w:val="4551D771"/>
    <w:rsid w:val="463BF285"/>
    <w:rsid w:val="467F18F8"/>
    <w:rsid w:val="48338B4F"/>
    <w:rsid w:val="48962C9E"/>
    <w:rsid w:val="494042C5"/>
    <w:rsid w:val="4B288C05"/>
    <w:rsid w:val="4BB68B83"/>
    <w:rsid w:val="4CAB3409"/>
    <w:rsid w:val="4F8013C9"/>
    <w:rsid w:val="5270B29D"/>
    <w:rsid w:val="53ED8AC1"/>
    <w:rsid w:val="5417B8A2"/>
    <w:rsid w:val="56F757AA"/>
    <w:rsid w:val="58E1A9A3"/>
    <w:rsid w:val="59A2DF6E"/>
    <w:rsid w:val="5A758C7E"/>
    <w:rsid w:val="5ADC19A2"/>
    <w:rsid w:val="5B3EAFCF"/>
    <w:rsid w:val="5C48A4E4"/>
    <w:rsid w:val="5CC157D3"/>
    <w:rsid w:val="5E5D2834"/>
    <w:rsid w:val="61C31A05"/>
    <w:rsid w:val="624F5D5A"/>
    <w:rsid w:val="627F3F2C"/>
    <w:rsid w:val="632E8D5E"/>
    <w:rsid w:val="6463FF0B"/>
    <w:rsid w:val="66656E06"/>
    <w:rsid w:val="68A186CB"/>
    <w:rsid w:val="695060BA"/>
    <w:rsid w:val="6D074171"/>
    <w:rsid w:val="6F80D861"/>
    <w:rsid w:val="71D0D93A"/>
    <w:rsid w:val="72022113"/>
    <w:rsid w:val="723EF344"/>
    <w:rsid w:val="728D74DC"/>
    <w:rsid w:val="76B0EB0B"/>
    <w:rsid w:val="77AE2E20"/>
    <w:rsid w:val="7B9D848B"/>
    <w:rsid w:val="7C0BC821"/>
    <w:rsid w:val="7C1B2EC5"/>
    <w:rsid w:val="7C345722"/>
    <w:rsid w:val="7F7D8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517B308C-5A44-4CF5-9EDD-8A40669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  <w:style w:type="paragraph" w:customStyle="1" w:styleId="mortaga">
    <w:name w:val="mortag_a"/>
    <w:basedOn w:val="Normal"/>
    <w:rsid w:val="000A3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8b46f-86e8-4f9b-b855-8513cfdab77f" xsi:nil="true"/>
    <lcf76f155ced4ddcb4097134ff3c332f xmlns="b2dc1538-9a58-4f55-b719-ca04b2bbf9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125726327124E9631004FF4D48E47" ma:contentTypeVersion="16" ma:contentTypeDescription="Opprett et nytt dokument." ma:contentTypeScope="" ma:versionID="68031d2eabe5c81a9315f74573d234ac">
  <xsd:schema xmlns:xsd="http://www.w3.org/2001/XMLSchema" xmlns:xs="http://www.w3.org/2001/XMLSchema" xmlns:p="http://schemas.microsoft.com/office/2006/metadata/properties" xmlns:ns2="b2dc1538-9a58-4f55-b719-ca04b2bbf96b" xmlns:ns3="7538b46f-86e8-4f9b-b855-8513cfdab77f" targetNamespace="http://schemas.microsoft.com/office/2006/metadata/properties" ma:root="true" ma:fieldsID="508782fb05c8f4490bfc034ed3cafa32" ns2:_="" ns3:_="">
    <xsd:import namespace="b2dc1538-9a58-4f55-b719-ca04b2bbf96b"/>
    <xsd:import namespace="7538b46f-86e8-4f9b-b855-8513cfda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b46f-86e8-4f9b-b855-8513cfdab77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1b8d12-0c69-4bb4-a2ee-6ca0e607eb79}" ma:internalName="TaxCatchAll" ma:showField="CatchAllData" ma:web="7538b46f-86e8-4f9b-b855-8513cfdab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  <ds:schemaRef ds:uri="7538b46f-86e8-4f9b-b855-8513cfdab77f"/>
    <ds:schemaRef ds:uri="b2dc1538-9a58-4f55-b719-ca04b2bbf96b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4DB3C-7C5A-45D7-92CC-533D2338F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c1538-9a58-4f55-b719-ca04b2bbf96b"/>
    <ds:schemaRef ds:uri="7538b46f-86e8-4f9b-b855-8513cfdab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2345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Ulna Administrasjon AS</Company>
  <LinksUpToDate>false</LinksUpToDate>
  <CharactersWithSpaces>14749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Dyrnes</dc:creator>
  <cp:keywords/>
  <cp:lastModifiedBy>Laura Del Castillo Diaz</cp:lastModifiedBy>
  <cp:revision>15</cp:revision>
  <cp:lastPrinted>2023-06-28T09:53:00Z</cp:lastPrinted>
  <dcterms:created xsi:type="dcterms:W3CDTF">2023-03-30T22:16:00Z</dcterms:created>
  <dcterms:modified xsi:type="dcterms:W3CDTF">2023-06-28T10:29:00Z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